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913" w:rsidRDefault="000B3135" w:rsidP="00117A68">
      <w:pPr>
        <w:autoSpaceDE w:val="0"/>
        <w:jc w:val="right"/>
      </w:pPr>
      <w:r w:rsidRPr="002403CA">
        <w:t>Проект</w:t>
      </w:r>
    </w:p>
    <w:p w:rsidR="00117A68" w:rsidRDefault="00117A68" w:rsidP="00117A68">
      <w:pPr>
        <w:autoSpaceDE w:val="0"/>
        <w:jc w:val="right"/>
      </w:pPr>
    </w:p>
    <w:p w:rsidR="00117A68" w:rsidRPr="00117A68" w:rsidRDefault="00117A68" w:rsidP="00117A68">
      <w:pPr>
        <w:autoSpaceDE w:val="0"/>
        <w:jc w:val="right"/>
      </w:pPr>
    </w:p>
    <w:p w:rsidR="00117A68" w:rsidRDefault="000B3135" w:rsidP="00657A39">
      <w:pPr>
        <w:pStyle w:val="ConsPlusTitle"/>
        <w:widowControl/>
        <w:jc w:val="center"/>
        <w:rPr>
          <w:caps/>
          <w:sz w:val="36"/>
          <w:szCs w:val="28"/>
        </w:rPr>
      </w:pPr>
      <w:r w:rsidRPr="002403CA">
        <w:rPr>
          <w:caps/>
          <w:sz w:val="36"/>
          <w:szCs w:val="28"/>
        </w:rPr>
        <w:t>ЗАКОН АСТРАХАНСКОЙ ОБЛАСТИ</w:t>
      </w:r>
    </w:p>
    <w:p w:rsidR="00657A39" w:rsidRPr="00657A39" w:rsidRDefault="00657A39" w:rsidP="00657A39">
      <w:pPr>
        <w:pStyle w:val="ConsPlusTitle"/>
        <w:widowControl/>
        <w:jc w:val="center"/>
        <w:rPr>
          <w:caps/>
          <w:sz w:val="28"/>
          <w:szCs w:val="28"/>
        </w:rPr>
      </w:pPr>
    </w:p>
    <w:p w:rsidR="00657A39" w:rsidRPr="00657A39" w:rsidRDefault="00657A39" w:rsidP="00657A39">
      <w:pPr>
        <w:pStyle w:val="ConsPlusTitle"/>
        <w:widowControl/>
        <w:jc w:val="center"/>
        <w:rPr>
          <w:caps/>
          <w:sz w:val="28"/>
          <w:szCs w:val="28"/>
        </w:rPr>
      </w:pPr>
    </w:p>
    <w:p w:rsidR="009D73C7" w:rsidRDefault="008900F8" w:rsidP="00117A68">
      <w:pPr>
        <w:pStyle w:val="Style35"/>
        <w:widowControl/>
        <w:spacing w:line="240" w:lineRule="auto"/>
        <w:ind w:right="23" w:firstLine="0"/>
        <w:jc w:val="center"/>
        <w:rPr>
          <w:rStyle w:val="FontStyle58"/>
          <w:sz w:val="28"/>
          <w:szCs w:val="28"/>
        </w:rPr>
      </w:pPr>
      <w:r w:rsidRPr="00B22A03">
        <w:rPr>
          <w:rStyle w:val="FontStyle58"/>
          <w:sz w:val="28"/>
          <w:szCs w:val="28"/>
        </w:rPr>
        <w:t>О внесении изменений в Закон Астраханской области</w:t>
      </w:r>
    </w:p>
    <w:p w:rsidR="00A34196" w:rsidRDefault="008900F8" w:rsidP="00117A68">
      <w:pPr>
        <w:pStyle w:val="Style35"/>
        <w:widowControl/>
        <w:tabs>
          <w:tab w:val="left" w:pos="851"/>
        </w:tabs>
        <w:spacing w:line="240" w:lineRule="auto"/>
        <w:ind w:left="709" w:right="849" w:firstLine="0"/>
        <w:jc w:val="center"/>
        <w:rPr>
          <w:rStyle w:val="FontStyle58"/>
          <w:sz w:val="28"/>
          <w:szCs w:val="28"/>
        </w:rPr>
      </w:pPr>
      <w:r w:rsidRPr="00B22A03">
        <w:rPr>
          <w:rStyle w:val="FontStyle58"/>
          <w:sz w:val="28"/>
          <w:szCs w:val="28"/>
        </w:rPr>
        <w:t>«О</w:t>
      </w:r>
      <w:r>
        <w:rPr>
          <w:rStyle w:val="FontStyle58"/>
          <w:sz w:val="28"/>
          <w:szCs w:val="28"/>
        </w:rPr>
        <w:t xml:space="preserve">б установлении предельных максимальных цен </w:t>
      </w:r>
      <w:r w:rsidR="001B3BBF">
        <w:rPr>
          <w:rStyle w:val="FontStyle58"/>
          <w:sz w:val="28"/>
          <w:szCs w:val="28"/>
        </w:rPr>
        <w:t>кадаст</w:t>
      </w:r>
      <w:r w:rsidR="00CD0B29">
        <w:rPr>
          <w:rStyle w:val="FontStyle58"/>
          <w:sz w:val="28"/>
          <w:szCs w:val="28"/>
        </w:rPr>
        <w:t xml:space="preserve">ровых </w:t>
      </w:r>
      <w:r w:rsidR="00117A68">
        <w:rPr>
          <w:rStyle w:val="FontStyle58"/>
          <w:sz w:val="28"/>
          <w:szCs w:val="28"/>
        </w:rPr>
        <w:t xml:space="preserve">         </w:t>
      </w:r>
      <w:r>
        <w:rPr>
          <w:rStyle w:val="FontStyle58"/>
          <w:sz w:val="28"/>
          <w:szCs w:val="28"/>
        </w:rPr>
        <w:t xml:space="preserve">работ в отношении земельных участков, предназначенных для </w:t>
      </w:r>
      <w:r w:rsidR="00117A68">
        <w:rPr>
          <w:rStyle w:val="FontStyle58"/>
          <w:sz w:val="28"/>
          <w:szCs w:val="28"/>
        </w:rPr>
        <w:t xml:space="preserve">        </w:t>
      </w:r>
      <w:r>
        <w:rPr>
          <w:rStyle w:val="FontStyle58"/>
          <w:sz w:val="28"/>
          <w:szCs w:val="28"/>
        </w:rPr>
        <w:t>ведения личного подсобного, дачного хозяйства, огородничества, садоводства, индивидуального</w:t>
      </w:r>
      <w:r w:rsidR="00CD4CD6">
        <w:rPr>
          <w:rStyle w:val="FontStyle58"/>
          <w:sz w:val="28"/>
          <w:szCs w:val="28"/>
        </w:rPr>
        <w:t xml:space="preserve"> гаражного или индивидуального</w:t>
      </w:r>
      <w:r>
        <w:rPr>
          <w:rStyle w:val="FontStyle58"/>
          <w:sz w:val="28"/>
          <w:szCs w:val="28"/>
        </w:rPr>
        <w:t xml:space="preserve"> жилищного строительства»</w:t>
      </w:r>
    </w:p>
    <w:p w:rsidR="00117A68" w:rsidRDefault="00117A68" w:rsidP="00117A68">
      <w:pPr>
        <w:pStyle w:val="Style35"/>
        <w:widowControl/>
        <w:tabs>
          <w:tab w:val="left" w:pos="851"/>
        </w:tabs>
        <w:spacing w:line="240" w:lineRule="auto"/>
        <w:ind w:left="709" w:right="849" w:firstLine="0"/>
        <w:jc w:val="center"/>
        <w:rPr>
          <w:rStyle w:val="FontStyle58"/>
          <w:sz w:val="28"/>
          <w:szCs w:val="28"/>
        </w:rPr>
      </w:pPr>
    </w:p>
    <w:p w:rsidR="00117A68" w:rsidRPr="00117A68" w:rsidRDefault="00117A68" w:rsidP="00657A39">
      <w:pPr>
        <w:pStyle w:val="Style35"/>
        <w:widowControl/>
        <w:tabs>
          <w:tab w:val="left" w:pos="851"/>
        </w:tabs>
        <w:spacing w:line="240" w:lineRule="auto"/>
        <w:ind w:right="849" w:firstLine="0"/>
        <w:jc w:val="center"/>
        <w:rPr>
          <w:b/>
          <w:bCs/>
          <w:sz w:val="28"/>
          <w:szCs w:val="28"/>
        </w:rPr>
      </w:pPr>
    </w:p>
    <w:p w:rsidR="000B3135" w:rsidRPr="00987B06" w:rsidRDefault="000B3135" w:rsidP="00A47018">
      <w:pPr>
        <w:ind w:firstLine="709"/>
        <w:jc w:val="both"/>
        <w:rPr>
          <w:b/>
          <w:sz w:val="28"/>
          <w:szCs w:val="28"/>
        </w:rPr>
      </w:pPr>
      <w:r w:rsidRPr="00987B06">
        <w:rPr>
          <w:b/>
          <w:sz w:val="28"/>
          <w:szCs w:val="28"/>
        </w:rPr>
        <w:t>Статья 1</w:t>
      </w:r>
    </w:p>
    <w:p w:rsidR="000B3135" w:rsidRDefault="000B3135" w:rsidP="005A6D1C">
      <w:pPr>
        <w:autoSpaceDE w:val="0"/>
        <w:ind w:firstLine="709"/>
        <w:jc w:val="both"/>
        <w:rPr>
          <w:sz w:val="28"/>
          <w:szCs w:val="28"/>
        </w:rPr>
      </w:pPr>
    </w:p>
    <w:p w:rsidR="008900F8" w:rsidRDefault="008900F8" w:rsidP="008900F8">
      <w:pPr>
        <w:pStyle w:val="Style35"/>
        <w:widowControl/>
        <w:spacing w:line="240" w:lineRule="auto"/>
        <w:ind w:right="24" w:firstLine="709"/>
        <w:rPr>
          <w:rStyle w:val="FontStyle64"/>
          <w:sz w:val="28"/>
          <w:szCs w:val="28"/>
        </w:rPr>
      </w:pPr>
      <w:r w:rsidRPr="00B22A03">
        <w:rPr>
          <w:rStyle w:val="FontStyle64"/>
          <w:sz w:val="28"/>
          <w:szCs w:val="28"/>
        </w:rPr>
        <w:t xml:space="preserve">Внести в Закон Астраханской области от </w:t>
      </w:r>
      <w:r>
        <w:rPr>
          <w:rStyle w:val="FontStyle64"/>
          <w:sz w:val="28"/>
          <w:szCs w:val="28"/>
        </w:rPr>
        <w:t>4</w:t>
      </w:r>
      <w:r w:rsidR="002F150D">
        <w:rPr>
          <w:rStyle w:val="FontStyle64"/>
          <w:sz w:val="28"/>
          <w:szCs w:val="28"/>
        </w:rPr>
        <w:t xml:space="preserve"> мая </w:t>
      </w:r>
      <w:r w:rsidR="009D4F50">
        <w:rPr>
          <w:rStyle w:val="FontStyle64"/>
          <w:sz w:val="28"/>
          <w:szCs w:val="28"/>
        </w:rPr>
        <w:t>2</w:t>
      </w:r>
      <w:r>
        <w:rPr>
          <w:rStyle w:val="FontStyle64"/>
          <w:sz w:val="28"/>
          <w:szCs w:val="28"/>
        </w:rPr>
        <w:t>007</w:t>
      </w:r>
      <w:r w:rsidR="004B55C0">
        <w:rPr>
          <w:rStyle w:val="FontStyle64"/>
          <w:sz w:val="28"/>
          <w:szCs w:val="28"/>
        </w:rPr>
        <w:t xml:space="preserve"> </w:t>
      </w:r>
      <w:r w:rsidR="002F150D">
        <w:rPr>
          <w:rStyle w:val="FontStyle64"/>
          <w:sz w:val="28"/>
          <w:szCs w:val="28"/>
        </w:rPr>
        <w:t>г.</w:t>
      </w:r>
      <w:r w:rsidR="009D4F50">
        <w:rPr>
          <w:rStyle w:val="FontStyle64"/>
          <w:sz w:val="28"/>
          <w:szCs w:val="28"/>
        </w:rPr>
        <w:t xml:space="preserve"> </w:t>
      </w:r>
      <w:r w:rsidRPr="00B22A03">
        <w:rPr>
          <w:rStyle w:val="FontStyle64"/>
          <w:sz w:val="28"/>
          <w:szCs w:val="28"/>
        </w:rPr>
        <w:t>№</w:t>
      </w:r>
      <w:r>
        <w:rPr>
          <w:rStyle w:val="FontStyle64"/>
          <w:sz w:val="28"/>
          <w:szCs w:val="28"/>
        </w:rPr>
        <w:t xml:space="preserve"> 28/2007-ОЗ</w:t>
      </w:r>
      <w:r w:rsidRPr="00B22A03">
        <w:rPr>
          <w:rStyle w:val="FontStyle64"/>
          <w:sz w:val="28"/>
          <w:szCs w:val="28"/>
        </w:rPr>
        <w:t xml:space="preserve"> </w:t>
      </w:r>
      <w:r w:rsidR="00AD5FBD">
        <w:rPr>
          <w:rStyle w:val="FontStyle64"/>
          <w:sz w:val="28"/>
          <w:szCs w:val="28"/>
        </w:rPr>
        <w:t xml:space="preserve">           </w:t>
      </w:r>
      <w:r w:rsidRPr="00B22A03">
        <w:rPr>
          <w:rStyle w:val="FontStyle64"/>
          <w:sz w:val="28"/>
          <w:szCs w:val="28"/>
        </w:rPr>
        <w:t>«О</w:t>
      </w:r>
      <w:r>
        <w:rPr>
          <w:rStyle w:val="FontStyle64"/>
          <w:sz w:val="28"/>
          <w:szCs w:val="28"/>
        </w:rPr>
        <w:t xml:space="preserve">б установлении </w:t>
      </w:r>
      <w:r w:rsidR="00A34C4A">
        <w:rPr>
          <w:rStyle w:val="FontStyle64"/>
          <w:sz w:val="28"/>
          <w:szCs w:val="28"/>
        </w:rPr>
        <w:t xml:space="preserve">предельных максимальных цен </w:t>
      </w:r>
      <w:r w:rsidR="007D5959">
        <w:rPr>
          <w:rStyle w:val="FontStyle64"/>
          <w:sz w:val="28"/>
          <w:szCs w:val="28"/>
        </w:rPr>
        <w:t xml:space="preserve">кадастровых работ </w:t>
      </w:r>
      <w:r w:rsidR="00A34C4A">
        <w:rPr>
          <w:rStyle w:val="FontStyle64"/>
          <w:sz w:val="28"/>
          <w:szCs w:val="28"/>
        </w:rPr>
        <w:t>в отношении земельных участков, предназначенных для ведения личного подсобного, дачного хозяйства, огородничества, садоводства, индивидуального гаражного или индивид</w:t>
      </w:r>
      <w:r w:rsidR="00A34C4A">
        <w:rPr>
          <w:rStyle w:val="FontStyle64"/>
          <w:sz w:val="28"/>
          <w:szCs w:val="28"/>
        </w:rPr>
        <w:t>у</w:t>
      </w:r>
      <w:r w:rsidR="00A34C4A">
        <w:rPr>
          <w:rStyle w:val="FontStyle64"/>
          <w:sz w:val="28"/>
          <w:szCs w:val="28"/>
        </w:rPr>
        <w:t>ального жилищного строительства</w:t>
      </w:r>
      <w:r w:rsidRPr="00B22A03">
        <w:rPr>
          <w:rStyle w:val="FontStyle64"/>
          <w:sz w:val="28"/>
          <w:szCs w:val="28"/>
        </w:rPr>
        <w:t>» следующие изменения:</w:t>
      </w:r>
    </w:p>
    <w:p w:rsidR="00A34C4A" w:rsidRDefault="00A34C4A" w:rsidP="00A34C4A">
      <w:pPr>
        <w:pStyle w:val="Style39"/>
        <w:widowControl/>
        <w:tabs>
          <w:tab w:val="left" w:leader="dot" w:pos="1200"/>
        </w:tabs>
        <w:spacing w:line="240" w:lineRule="auto"/>
        <w:ind w:firstLine="709"/>
        <w:rPr>
          <w:rStyle w:val="FontStyle64"/>
          <w:sz w:val="28"/>
          <w:szCs w:val="28"/>
        </w:rPr>
      </w:pPr>
      <w:r w:rsidRPr="00B22A03">
        <w:rPr>
          <w:rStyle w:val="FontStyle64"/>
          <w:sz w:val="28"/>
          <w:szCs w:val="28"/>
        </w:rPr>
        <w:t xml:space="preserve">1) </w:t>
      </w:r>
      <w:r>
        <w:rPr>
          <w:rStyle w:val="FontStyle64"/>
          <w:sz w:val="28"/>
          <w:szCs w:val="28"/>
        </w:rPr>
        <w:t xml:space="preserve">в </w:t>
      </w:r>
      <w:r w:rsidR="00C020C1">
        <w:rPr>
          <w:rStyle w:val="FontStyle64"/>
          <w:sz w:val="28"/>
          <w:szCs w:val="28"/>
        </w:rPr>
        <w:t>преамбуле</w:t>
      </w:r>
      <w:r>
        <w:rPr>
          <w:rStyle w:val="FontStyle64"/>
          <w:sz w:val="28"/>
          <w:szCs w:val="28"/>
        </w:rPr>
        <w:t xml:space="preserve"> слова «</w:t>
      </w:r>
      <w:r w:rsidR="00E56518">
        <w:rPr>
          <w:rStyle w:val="FontStyle64"/>
          <w:sz w:val="28"/>
          <w:szCs w:val="28"/>
        </w:rPr>
        <w:t>государственном кадастре недвижимости</w:t>
      </w:r>
      <w:r>
        <w:rPr>
          <w:rStyle w:val="FontStyle64"/>
          <w:sz w:val="28"/>
          <w:szCs w:val="28"/>
        </w:rPr>
        <w:t>» заменить словами «кадастров</w:t>
      </w:r>
      <w:r w:rsidR="00E56518">
        <w:rPr>
          <w:rStyle w:val="FontStyle64"/>
          <w:sz w:val="28"/>
          <w:szCs w:val="28"/>
        </w:rPr>
        <w:t>ой</w:t>
      </w:r>
      <w:r>
        <w:rPr>
          <w:rStyle w:val="FontStyle64"/>
          <w:sz w:val="28"/>
          <w:szCs w:val="28"/>
        </w:rPr>
        <w:t xml:space="preserve"> </w:t>
      </w:r>
      <w:r w:rsidR="00E56518">
        <w:rPr>
          <w:rStyle w:val="FontStyle64"/>
          <w:sz w:val="28"/>
          <w:szCs w:val="28"/>
        </w:rPr>
        <w:t>деятельности</w:t>
      </w:r>
      <w:r>
        <w:rPr>
          <w:rStyle w:val="FontStyle64"/>
          <w:sz w:val="28"/>
          <w:szCs w:val="28"/>
        </w:rPr>
        <w:t>»</w:t>
      </w:r>
      <w:r w:rsidRPr="00B22A03">
        <w:rPr>
          <w:rStyle w:val="FontStyle64"/>
          <w:sz w:val="28"/>
          <w:szCs w:val="28"/>
        </w:rPr>
        <w:t>;</w:t>
      </w:r>
    </w:p>
    <w:p w:rsidR="00C50819" w:rsidRDefault="00C50819" w:rsidP="00A34C4A">
      <w:pPr>
        <w:pStyle w:val="Style39"/>
        <w:widowControl/>
        <w:tabs>
          <w:tab w:val="left" w:leader="dot" w:pos="1200"/>
        </w:tabs>
        <w:spacing w:line="240" w:lineRule="auto"/>
        <w:ind w:firstLine="709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 xml:space="preserve">2) </w:t>
      </w:r>
      <w:r w:rsidRPr="002F150D">
        <w:rPr>
          <w:rStyle w:val="FontStyle64"/>
          <w:sz w:val="28"/>
          <w:szCs w:val="28"/>
        </w:rPr>
        <w:t xml:space="preserve">в </w:t>
      </w:r>
      <w:r w:rsidR="002F150D" w:rsidRPr="002F150D">
        <w:rPr>
          <w:rStyle w:val="FontStyle64"/>
          <w:sz w:val="28"/>
          <w:szCs w:val="28"/>
        </w:rPr>
        <w:t>пункте</w:t>
      </w:r>
      <w:r w:rsidRPr="002F150D">
        <w:rPr>
          <w:rStyle w:val="FontStyle64"/>
          <w:sz w:val="28"/>
          <w:szCs w:val="28"/>
        </w:rPr>
        <w:t xml:space="preserve"> 1</w:t>
      </w:r>
      <w:r w:rsidR="002F150D" w:rsidRPr="002F150D">
        <w:rPr>
          <w:rStyle w:val="FontStyle64"/>
          <w:sz w:val="28"/>
          <w:szCs w:val="28"/>
        </w:rPr>
        <w:t xml:space="preserve"> части 4 статьи 1</w:t>
      </w:r>
      <w:r w:rsidRPr="002F150D">
        <w:rPr>
          <w:rStyle w:val="FontStyle64"/>
          <w:sz w:val="28"/>
          <w:szCs w:val="28"/>
        </w:rPr>
        <w:t>:</w:t>
      </w:r>
    </w:p>
    <w:p w:rsidR="00C50819" w:rsidRDefault="002F150D" w:rsidP="00A34C4A">
      <w:pPr>
        <w:pStyle w:val="Style39"/>
        <w:widowControl/>
        <w:tabs>
          <w:tab w:val="left" w:leader="dot" w:pos="1200"/>
        </w:tabs>
        <w:spacing w:line="240" w:lineRule="auto"/>
        <w:ind w:firstLine="709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 xml:space="preserve">а) </w:t>
      </w:r>
      <w:r w:rsidR="00300A6F" w:rsidRPr="002F150D">
        <w:rPr>
          <w:rStyle w:val="FontStyle64"/>
          <w:sz w:val="28"/>
          <w:szCs w:val="28"/>
        </w:rPr>
        <w:t xml:space="preserve"> подпункт </w:t>
      </w:r>
      <w:r w:rsidR="00C020C1" w:rsidRPr="002F150D">
        <w:rPr>
          <w:rStyle w:val="FontStyle64"/>
          <w:sz w:val="28"/>
          <w:szCs w:val="28"/>
        </w:rPr>
        <w:t>«</w:t>
      </w:r>
      <w:r w:rsidR="00300A6F" w:rsidRPr="002F150D">
        <w:rPr>
          <w:rStyle w:val="FontStyle64"/>
          <w:sz w:val="28"/>
          <w:szCs w:val="28"/>
        </w:rPr>
        <w:t>а</w:t>
      </w:r>
      <w:r w:rsidR="00C020C1" w:rsidRPr="002F150D">
        <w:rPr>
          <w:rStyle w:val="FontStyle64"/>
          <w:sz w:val="28"/>
          <w:szCs w:val="28"/>
        </w:rPr>
        <w:t>»</w:t>
      </w:r>
      <w:r w:rsidR="00300A6F">
        <w:rPr>
          <w:rStyle w:val="FontStyle64"/>
          <w:sz w:val="28"/>
          <w:szCs w:val="28"/>
        </w:rPr>
        <w:t xml:space="preserve"> </w:t>
      </w:r>
      <w:r w:rsidR="00AD5FBD">
        <w:rPr>
          <w:rStyle w:val="FontStyle64"/>
          <w:sz w:val="28"/>
          <w:szCs w:val="28"/>
        </w:rPr>
        <w:t>признать утратившим силу;</w:t>
      </w:r>
    </w:p>
    <w:p w:rsidR="0030083E" w:rsidRPr="00B22A03" w:rsidRDefault="00AD5FBD" w:rsidP="00A34C4A">
      <w:pPr>
        <w:pStyle w:val="Style39"/>
        <w:widowControl/>
        <w:tabs>
          <w:tab w:val="left" w:leader="dot" w:pos="1200"/>
        </w:tabs>
        <w:spacing w:line="240" w:lineRule="auto"/>
        <w:ind w:firstLine="709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 xml:space="preserve">б) </w:t>
      </w:r>
      <w:r w:rsidR="0030083E">
        <w:rPr>
          <w:rStyle w:val="FontStyle64"/>
          <w:sz w:val="28"/>
          <w:szCs w:val="28"/>
        </w:rPr>
        <w:t xml:space="preserve">в подпункте «б» </w:t>
      </w:r>
      <w:r w:rsidR="0030083E" w:rsidRPr="0030083E">
        <w:rPr>
          <w:rStyle w:val="FontStyle64"/>
          <w:sz w:val="28"/>
          <w:szCs w:val="28"/>
        </w:rPr>
        <w:t xml:space="preserve">слова </w:t>
      </w:r>
      <w:r w:rsidR="0030083E">
        <w:rPr>
          <w:rStyle w:val="FontStyle64"/>
          <w:sz w:val="28"/>
          <w:szCs w:val="28"/>
        </w:rPr>
        <w:t>«</w:t>
      </w:r>
      <w:r w:rsidR="0030083E" w:rsidRPr="0030083E">
        <w:rPr>
          <w:rStyle w:val="FontStyle64"/>
          <w:sz w:val="28"/>
          <w:szCs w:val="28"/>
        </w:rPr>
        <w:t>кадастровы</w:t>
      </w:r>
      <w:r w:rsidR="0030083E">
        <w:rPr>
          <w:rStyle w:val="FontStyle64"/>
          <w:sz w:val="28"/>
          <w:szCs w:val="28"/>
        </w:rPr>
        <w:t>х</w:t>
      </w:r>
      <w:r w:rsidR="0030083E" w:rsidRPr="0030083E">
        <w:rPr>
          <w:rStyle w:val="FontStyle64"/>
          <w:sz w:val="28"/>
          <w:szCs w:val="28"/>
        </w:rPr>
        <w:t xml:space="preserve"> сведени</w:t>
      </w:r>
      <w:r w:rsidR="0030083E">
        <w:rPr>
          <w:rStyle w:val="FontStyle64"/>
          <w:sz w:val="28"/>
          <w:szCs w:val="28"/>
        </w:rPr>
        <w:t>й»</w:t>
      </w:r>
      <w:r w:rsidR="0030083E" w:rsidRPr="0030083E">
        <w:rPr>
          <w:rStyle w:val="FontStyle64"/>
          <w:sz w:val="28"/>
          <w:szCs w:val="28"/>
        </w:rPr>
        <w:t xml:space="preserve"> заменить словами </w:t>
      </w:r>
      <w:r w:rsidR="0030083E">
        <w:rPr>
          <w:rStyle w:val="FontStyle64"/>
          <w:sz w:val="28"/>
          <w:szCs w:val="28"/>
        </w:rPr>
        <w:t>«</w:t>
      </w:r>
      <w:r w:rsidR="0030083E" w:rsidRPr="0030083E">
        <w:rPr>
          <w:rStyle w:val="FontStyle64"/>
          <w:sz w:val="28"/>
          <w:szCs w:val="28"/>
        </w:rPr>
        <w:t>свед</w:t>
      </w:r>
      <w:r w:rsidR="0030083E" w:rsidRPr="0030083E">
        <w:rPr>
          <w:rStyle w:val="FontStyle64"/>
          <w:sz w:val="28"/>
          <w:szCs w:val="28"/>
        </w:rPr>
        <w:t>е</w:t>
      </w:r>
      <w:r w:rsidR="0030083E" w:rsidRPr="0030083E">
        <w:rPr>
          <w:rStyle w:val="FontStyle64"/>
          <w:sz w:val="28"/>
          <w:szCs w:val="28"/>
        </w:rPr>
        <w:t>ни</w:t>
      </w:r>
      <w:r w:rsidR="0030083E">
        <w:rPr>
          <w:rStyle w:val="FontStyle64"/>
          <w:sz w:val="28"/>
          <w:szCs w:val="28"/>
        </w:rPr>
        <w:t>й</w:t>
      </w:r>
      <w:r w:rsidR="0030083E" w:rsidRPr="0030083E">
        <w:rPr>
          <w:rStyle w:val="FontStyle64"/>
          <w:sz w:val="28"/>
          <w:szCs w:val="28"/>
        </w:rPr>
        <w:t xml:space="preserve"> Единого государственного реестра недвижимости</w:t>
      </w:r>
      <w:r w:rsidR="0030083E">
        <w:rPr>
          <w:rStyle w:val="FontStyle64"/>
          <w:sz w:val="28"/>
          <w:szCs w:val="28"/>
        </w:rPr>
        <w:t>»;</w:t>
      </w:r>
    </w:p>
    <w:p w:rsidR="00C51763" w:rsidRDefault="0030083E" w:rsidP="00300A6F">
      <w:pPr>
        <w:pStyle w:val="Style39"/>
        <w:widowControl/>
        <w:tabs>
          <w:tab w:val="left" w:leader="dot" w:pos="26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2F150D">
        <w:rPr>
          <w:sz w:val="28"/>
          <w:szCs w:val="28"/>
        </w:rPr>
        <w:t xml:space="preserve">) </w:t>
      </w:r>
      <w:r w:rsidR="00300A6F" w:rsidRPr="002F150D">
        <w:rPr>
          <w:sz w:val="28"/>
          <w:szCs w:val="28"/>
        </w:rPr>
        <w:t>в подпункт</w:t>
      </w:r>
      <w:r w:rsidR="002F150D">
        <w:rPr>
          <w:sz w:val="28"/>
          <w:szCs w:val="28"/>
        </w:rPr>
        <w:t>е</w:t>
      </w:r>
      <w:r w:rsidR="00300A6F" w:rsidRPr="002F150D">
        <w:rPr>
          <w:sz w:val="28"/>
          <w:szCs w:val="28"/>
        </w:rPr>
        <w:t xml:space="preserve"> </w:t>
      </w:r>
      <w:r w:rsidR="00C020C1" w:rsidRPr="002F150D">
        <w:rPr>
          <w:sz w:val="28"/>
          <w:szCs w:val="28"/>
        </w:rPr>
        <w:t>«</w:t>
      </w:r>
      <w:r w:rsidR="00300A6F" w:rsidRPr="002F150D">
        <w:rPr>
          <w:sz w:val="28"/>
          <w:szCs w:val="28"/>
        </w:rPr>
        <w:t>в</w:t>
      </w:r>
      <w:r w:rsidR="00C020C1" w:rsidRPr="002F150D">
        <w:rPr>
          <w:sz w:val="28"/>
          <w:szCs w:val="28"/>
        </w:rPr>
        <w:t>»</w:t>
      </w:r>
      <w:r w:rsidR="002F150D" w:rsidRPr="002F150D">
        <w:rPr>
          <w:sz w:val="28"/>
          <w:szCs w:val="28"/>
        </w:rPr>
        <w:t xml:space="preserve"> </w:t>
      </w:r>
      <w:r w:rsidR="00300A6F" w:rsidRPr="00300A6F">
        <w:rPr>
          <w:sz w:val="28"/>
          <w:szCs w:val="28"/>
        </w:rPr>
        <w:t>слова</w:t>
      </w:r>
      <w:r w:rsidR="00300A6F">
        <w:rPr>
          <w:sz w:val="28"/>
          <w:szCs w:val="28"/>
        </w:rPr>
        <w:t xml:space="preserve"> «Едином государственном реестре прав на недвиж</w:t>
      </w:r>
      <w:r w:rsidR="00300A6F">
        <w:rPr>
          <w:sz w:val="28"/>
          <w:szCs w:val="28"/>
        </w:rPr>
        <w:t>и</w:t>
      </w:r>
      <w:r w:rsidR="00300A6F">
        <w:rPr>
          <w:sz w:val="28"/>
          <w:szCs w:val="28"/>
        </w:rPr>
        <w:t>мое имущество и сделок с ним» заменить словами «</w:t>
      </w:r>
      <w:r w:rsidR="00300A6F" w:rsidRPr="00300A6F">
        <w:rPr>
          <w:sz w:val="28"/>
          <w:szCs w:val="28"/>
        </w:rPr>
        <w:t>Един</w:t>
      </w:r>
      <w:r w:rsidR="00300A6F">
        <w:rPr>
          <w:sz w:val="28"/>
          <w:szCs w:val="28"/>
        </w:rPr>
        <w:t>ом</w:t>
      </w:r>
      <w:r w:rsidR="00300A6F" w:rsidRPr="00300A6F">
        <w:rPr>
          <w:sz w:val="28"/>
          <w:szCs w:val="28"/>
        </w:rPr>
        <w:t xml:space="preserve"> государственн</w:t>
      </w:r>
      <w:r w:rsidR="00300A6F">
        <w:rPr>
          <w:sz w:val="28"/>
          <w:szCs w:val="28"/>
        </w:rPr>
        <w:t>ом</w:t>
      </w:r>
      <w:r w:rsidR="00300A6F" w:rsidRPr="00300A6F">
        <w:rPr>
          <w:sz w:val="28"/>
          <w:szCs w:val="28"/>
        </w:rPr>
        <w:t xml:space="preserve"> р</w:t>
      </w:r>
      <w:r w:rsidR="00300A6F" w:rsidRPr="00300A6F">
        <w:rPr>
          <w:sz w:val="28"/>
          <w:szCs w:val="28"/>
        </w:rPr>
        <w:t>е</w:t>
      </w:r>
      <w:r w:rsidR="00300A6F" w:rsidRPr="00300A6F">
        <w:rPr>
          <w:sz w:val="28"/>
          <w:szCs w:val="28"/>
        </w:rPr>
        <w:t>естр</w:t>
      </w:r>
      <w:r w:rsidR="00300A6F">
        <w:rPr>
          <w:sz w:val="28"/>
          <w:szCs w:val="28"/>
        </w:rPr>
        <w:t>е</w:t>
      </w:r>
      <w:r w:rsidR="00300A6F" w:rsidRPr="00300A6F">
        <w:rPr>
          <w:sz w:val="28"/>
          <w:szCs w:val="28"/>
        </w:rPr>
        <w:t xml:space="preserve"> недвижимости</w:t>
      </w:r>
      <w:r w:rsidR="00300A6F">
        <w:rPr>
          <w:sz w:val="28"/>
          <w:szCs w:val="28"/>
        </w:rPr>
        <w:t>».</w:t>
      </w:r>
    </w:p>
    <w:p w:rsidR="00300A6F" w:rsidRPr="00300A6F" w:rsidRDefault="00300A6F" w:rsidP="00300A6F">
      <w:pPr>
        <w:pStyle w:val="Style39"/>
        <w:widowControl/>
        <w:tabs>
          <w:tab w:val="left" w:leader="dot" w:pos="269"/>
        </w:tabs>
        <w:spacing w:line="240" w:lineRule="auto"/>
        <w:ind w:firstLine="709"/>
        <w:rPr>
          <w:sz w:val="28"/>
          <w:szCs w:val="28"/>
        </w:rPr>
      </w:pPr>
    </w:p>
    <w:p w:rsidR="00BE7571" w:rsidRDefault="00B56221" w:rsidP="00657A3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r w:rsidRPr="00BE7571">
        <w:rPr>
          <w:b/>
          <w:sz w:val="28"/>
          <w:szCs w:val="28"/>
          <w:lang w:eastAsia="ru-RU"/>
        </w:rPr>
        <w:t xml:space="preserve">Статья </w:t>
      </w:r>
      <w:r w:rsidR="00C51763" w:rsidRPr="00BE7571">
        <w:rPr>
          <w:b/>
          <w:sz w:val="28"/>
          <w:szCs w:val="28"/>
          <w:lang w:eastAsia="ru-RU"/>
        </w:rPr>
        <w:t>2</w:t>
      </w:r>
    </w:p>
    <w:p w:rsidR="00657A39" w:rsidRPr="00BE7571" w:rsidRDefault="00657A39" w:rsidP="00657A3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:rsidR="00257B69" w:rsidRPr="00BE7571" w:rsidRDefault="00257B69" w:rsidP="00BE7571">
      <w:pPr>
        <w:autoSpaceDE w:val="0"/>
        <w:autoSpaceDN w:val="0"/>
        <w:adjustRightInd w:val="0"/>
        <w:ind w:firstLine="709"/>
        <w:jc w:val="both"/>
        <w:rPr>
          <w:rStyle w:val="FontStyle64"/>
          <w:b/>
          <w:sz w:val="28"/>
          <w:szCs w:val="28"/>
          <w:lang w:eastAsia="ru-RU"/>
        </w:rPr>
      </w:pPr>
      <w:r w:rsidRPr="00BE7571">
        <w:rPr>
          <w:rStyle w:val="FontStyle64"/>
          <w:sz w:val="28"/>
          <w:szCs w:val="28"/>
        </w:rPr>
        <w:t>Настоящий Закон вступает в силу</w:t>
      </w:r>
      <w:r w:rsidR="009D4F50" w:rsidRPr="00BE7571">
        <w:rPr>
          <w:rStyle w:val="FontStyle64"/>
          <w:sz w:val="28"/>
          <w:szCs w:val="28"/>
        </w:rPr>
        <w:t xml:space="preserve"> </w:t>
      </w:r>
      <w:r w:rsidR="00C020C1">
        <w:rPr>
          <w:rStyle w:val="FontStyle64"/>
          <w:sz w:val="28"/>
          <w:szCs w:val="28"/>
        </w:rPr>
        <w:t>через десять</w:t>
      </w:r>
      <w:r w:rsidR="009D4F50" w:rsidRPr="00BE7571">
        <w:rPr>
          <w:rStyle w:val="FontStyle64"/>
          <w:sz w:val="28"/>
          <w:szCs w:val="28"/>
        </w:rPr>
        <w:t xml:space="preserve"> дней</w:t>
      </w:r>
      <w:r w:rsidRPr="00BE7571">
        <w:rPr>
          <w:rStyle w:val="FontStyle64"/>
          <w:sz w:val="28"/>
          <w:szCs w:val="28"/>
        </w:rPr>
        <w:t xml:space="preserve"> </w:t>
      </w:r>
      <w:r w:rsidR="00C020C1">
        <w:rPr>
          <w:rStyle w:val="FontStyle64"/>
          <w:sz w:val="28"/>
          <w:szCs w:val="28"/>
        </w:rPr>
        <w:t>после</w:t>
      </w:r>
      <w:r w:rsidRPr="00BE7571">
        <w:rPr>
          <w:rStyle w:val="FontStyle64"/>
          <w:sz w:val="28"/>
          <w:szCs w:val="28"/>
        </w:rPr>
        <w:t xml:space="preserve"> дня его официального опубликования.</w:t>
      </w:r>
    </w:p>
    <w:p w:rsidR="00257B69" w:rsidRDefault="00257B69" w:rsidP="005A6D1C">
      <w:pPr>
        <w:ind w:right="-1"/>
        <w:rPr>
          <w:sz w:val="28"/>
          <w:szCs w:val="28"/>
        </w:rPr>
      </w:pPr>
    </w:p>
    <w:p w:rsidR="00257B69" w:rsidRDefault="00257B69" w:rsidP="005A6D1C">
      <w:pPr>
        <w:ind w:right="-1"/>
        <w:rPr>
          <w:sz w:val="28"/>
          <w:szCs w:val="28"/>
        </w:rPr>
      </w:pPr>
    </w:p>
    <w:p w:rsidR="0028453B" w:rsidRDefault="0028453B" w:rsidP="005A6D1C">
      <w:pPr>
        <w:ind w:right="-1"/>
        <w:rPr>
          <w:sz w:val="28"/>
          <w:szCs w:val="28"/>
        </w:rPr>
      </w:pPr>
    </w:p>
    <w:p w:rsidR="000B3135" w:rsidRDefault="000B3135" w:rsidP="00BE7571">
      <w:pPr>
        <w:rPr>
          <w:sz w:val="28"/>
          <w:szCs w:val="28"/>
        </w:rPr>
      </w:pPr>
      <w:r>
        <w:rPr>
          <w:sz w:val="28"/>
          <w:szCs w:val="28"/>
        </w:rPr>
        <w:t>Губернатор Астраханской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C62C8">
        <w:rPr>
          <w:sz w:val="28"/>
          <w:szCs w:val="28"/>
        </w:rPr>
        <w:tab/>
        <w:t xml:space="preserve">   </w:t>
      </w:r>
      <w:r w:rsidR="00613183">
        <w:rPr>
          <w:sz w:val="28"/>
          <w:szCs w:val="28"/>
        </w:rPr>
        <w:t xml:space="preserve"> </w:t>
      </w:r>
      <w:r w:rsidR="0034176A">
        <w:rPr>
          <w:sz w:val="28"/>
          <w:szCs w:val="28"/>
        </w:rPr>
        <w:t xml:space="preserve">      </w:t>
      </w:r>
      <w:r w:rsidR="009117FA">
        <w:rPr>
          <w:sz w:val="28"/>
          <w:szCs w:val="28"/>
        </w:rPr>
        <w:t xml:space="preserve">   </w:t>
      </w:r>
      <w:r w:rsidR="0034176A">
        <w:rPr>
          <w:sz w:val="28"/>
          <w:szCs w:val="28"/>
        </w:rPr>
        <w:t xml:space="preserve">     </w:t>
      </w:r>
      <w:bookmarkStart w:id="0" w:name="_GoBack"/>
      <w:bookmarkEnd w:id="0"/>
      <w:r w:rsidR="0034176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А. А. </w:t>
      </w:r>
      <w:proofErr w:type="spellStart"/>
      <w:r>
        <w:rPr>
          <w:sz w:val="28"/>
          <w:szCs w:val="28"/>
        </w:rPr>
        <w:t>Жилкин</w:t>
      </w:r>
      <w:proofErr w:type="spellEnd"/>
    </w:p>
    <w:p w:rsidR="00BE7571" w:rsidRDefault="00BE7571" w:rsidP="00657A39">
      <w:pPr>
        <w:ind w:right="567"/>
        <w:jc w:val="both"/>
        <w:rPr>
          <w:sz w:val="28"/>
          <w:szCs w:val="28"/>
        </w:rPr>
      </w:pPr>
    </w:p>
    <w:p w:rsidR="00657A39" w:rsidRDefault="00657A39" w:rsidP="00657A39">
      <w:pPr>
        <w:ind w:right="567"/>
        <w:jc w:val="both"/>
        <w:rPr>
          <w:sz w:val="28"/>
          <w:szCs w:val="28"/>
        </w:rPr>
      </w:pPr>
    </w:p>
    <w:p w:rsidR="00657A39" w:rsidRDefault="00117A68" w:rsidP="00657A39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г. Астрахань</w:t>
      </w:r>
    </w:p>
    <w:p w:rsidR="00657A39" w:rsidRDefault="00657A39" w:rsidP="00657A39">
      <w:pPr>
        <w:ind w:right="567"/>
        <w:jc w:val="both"/>
        <w:rPr>
          <w:sz w:val="28"/>
          <w:szCs w:val="28"/>
        </w:rPr>
      </w:pPr>
    </w:p>
    <w:p w:rsidR="00657A39" w:rsidRDefault="00657A39" w:rsidP="00657A39">
      <w:pPr>
        <w:ind w:right="567"/>
        <w:jc w:val="both"/>
        <w:rPr>
          <w:sz w:val="28"/>
          <w:szCs w:val="28"/>
        </w:rPr>
      </w:pPr>
    </w:p>
    <w:p w:rsidR="00117A68" w:rsidRDefault="000B3135" w:rsidP="00657A39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«_____»________________201</w:t>
      </w:r>
      <w:r w:rsidR="00BE7571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</w:p>
    <w:p w:rsidR="00657A39" w:rsidRDefault="00657A39" w:rsidP="00657A39">
      <w:pPr>
        <w:ind w:right="567"/>
        <w:jc w:val="both"/>
        <w:rPr>
          <w:sz w:val="28"/>
          <w:szCs w:val="28"/>
        </w:rPr>
      </w:pPr>
    </w:p>
    <w:p w:rsidR="00657A39" w:rsidRDefault="00657A39" w:rsidP="00657A39">
      <w:pPr>
        <w:ind w:right="567"/>
        <w:jc w:val="both"/>
        <w:rPr>
          <w:sz w:val="28"/>
          <w:szCs w:val="28"/>
        </w:rPr>
      </w:pPr>
    </w:p>
    <w:p w:rsidR="00692A43" w:rsidRDefault="000B3135" w:rsidP="005A6D1C">
      <w:pPr>
        <w:spacing w:line="480" w:lineRule="auto"/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Рег. №________________________</w:t>
      </w:r>
    </w:p>
    <w:sectPr w:rsidR="00692A43" w:rsidSect="00657A39">
      <w:headerReference w:type="default" r:id="rId9"/>
      <w:pgSz w:w="11906" w:h="16838" w:code="9"/>
      <w:pgMar w:top="567" w:right="567" w:bottom="426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CB2" w:rsidRDefault="003D2CB2" w:rsidP="00EE5B49">
      <w:r>
        <w:separator/>
      </w:r>
    </w:p>
  </w:endnote>
  <w:endnote w:type="continuationSeparator" w:id="0">
    <w:p w:rsidR="003D2CB2" w:rsidRDefault="003D2CB2" w:rsidP="00EE5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CB2" w:rsidRDefault="003D2CB2" w:rsidP="00EE5B49">
      <w:r>
        <w:separator/>
      </w:r>
    </w:p>
  </w:footnote>
  <w:footnote w:type="continuationSeparator" w:id="0">
    <w:p w:rsidR="003D2CB2" w:rsidRDefault="003D2CB2" w:rsidP="00EE5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2407456"/>
      <w:docPartObj>
        <w:docPartGallery w:val="Page Numbers (Top of Page)"/>
        <w:docPartUnique/>
      </w:docPartObj>
    </w:sdtPr>
    <w:sdtEndPr/>
    <w:sdtContent>
      <w:p w:rsidR="006C69BD" w:rsidRDefault="0020531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7A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69BD" w:rsidRDefault="006C69B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1CB"/>
    <w:multiLevelType w:val="hybridMultilevel"/>
    <w:tmpl w:val="DAD80BFE"/>
    <w:lvl w:ilvl="0" w:tplc="4ED0F2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676E0C"/>
    <w:multiLevelType w:val="hybridMultilevel"/>
    <w:tmpl w:val="7C9CF582"/>
    <w:lvl w:ilvl="0" w:tplc="0DDC04D2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ECE6BF4"/>
    <w:multiLevelType w:val="hybridMultilevel"/>
    <w:tmpl w:val="4DF4FFB8"/>
    <w:lvl w:ilvl="0" w:tplc="40EA9AA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3DA77E23"/>
    <w:multiLevelType w:val="hybridMultilevel"/>
    <w:tmpl w:val="5F48C9FE"/>
    <w:lvl w:ilvl="0" w:tplc="0C5A464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DF235B3"/>
    <w:multiLevelType w:val="hybridMultilevel"/>
    <w:tmpl w:val="C854D0BA"/>
    <w:lvl w:ilvl="0" w:tplc="592075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CC25B26"/>
    <w:multiLevelType w:val="hybridMultilevel"/>
    <w:tmpl w:val="CAEC4B9E"/>
    <w:lvl w:ilvl="0" w:tplc="478C27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787A0D"/>
    <w:multiLevelType w:val="hybridMultilevel"/>
    <w:tmpl w:val="71649CE0"/>
    <w:lvl w:ilvl="0" w:tplc="70EEE31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2A6CD0"/>
    <w:multiLevelType w:val="hybridMultilevel"/>
    <w:tmpl w:val="FD346C18"/>
    <w:lvl w:ilvl="0" w:tplc="3E40A2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4802DDC"/>
    <w:multiLevelType w:val="hybridMultilevel"/>
    <w:tmpl w:val="DC7AD76A"/>
    <w:lvl w:ilvl="0" w:tplc="7C4292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8"/>
  </w:num>
  <w:num w:numId="5">
    <w:abstractNumId w:val="5"/>
  </w:num>
  <w:num w:numId="6">
    <w:abstractNumId w:val="3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135"/>
    <w:rsid w:val="0001362F"/>
    <w:rsid w:val="00033A63"/>
    <w:rsid w:val="000376DA"/>
    <w:rsid w:val="000414FF"/>
    <w:rsid w:val="00052BF9"/>
    <w:rsid w:val="00056502"/>
    <w:rsid w:val="0006047E"/>
    <w:rsid w:val="00062785"/>
    <w:rsid w:val="0007638D"/>
    <w:rsid w:val="00080EB2"/>
    <w:rsid w:val="000813DC"/>
    <w:rsid w:val="0008419B"/>
    <w:rsid w:val="00087764"/>
    <w:rsid w:val="00091E1B"/>
    <w:rsid w:val="000A00CE"/>
    <w:rsid w:val="000A1F79"/>
    <w:rsid w:val="000B3135"/>
    <w:rsid w:val="000C4C84"/>
    <w:rsid w:val="000C71C8"/>
    <w:rsid w:val="000D29D3"/>
    <w:rsid w:val="000D609A"/>
    <w:rsid w:val="000E0413"/>
    <w:rsid w:val="000E0C18"/>
    <w:rsid w:val="000E0E1E"/>
    <w:rsid w:val="000E3891"/>
    <w:rsid w:val="000E6CF3"/>
    <w:rsid w:val="000F70C1"/>
    <w:rsid w:val="0010293D"/>
    <w:rsid w:val="00117A68"/>
    <w:rsid w:val="00125ECB"/>
    <w:rsid w:val="00135B28"/>
    <w:rsid w:val="00135F95"/>
    <w:rsid w:val="00140CE8"/>
    <w:rsid w:val="001414D9"/>
    <w:rsid w:val="00142A94"/>
    <w:rsid w:val="0014739E"/>
    <w:rsid w:val="0018594B"/>
    <w:rsid w:val="00187E71"/>
    <w:rsid w:val="001B2ED1"/>
    <w:rsid w:val="001B3BBF"/>
    <w:rsid w:val="001B5913"/>
    <w:rsid w:val="001D4E6C"/>
    <w:rsid w:val="001F3D79"/>
    <w:rsid w:val="001F7167"/>
    <w:rsid w:val="001F7919"/>
    <w:rsid w:val="0020129C"/>
    <w:rsid w:val="00204BBB"/>
    <w:rsid w:val="0020531B"/>
    <w:rsid w:val="00212B5E"/>
    <w:rsid w:val="002155D1"/>
    <w:rsid w:val="002310EE"/>
    <w:rsid w:val="00231157"/>
    <w:rsid w:val="002403CA"/>
    <w:rsid w:val="00247386"/>
    <w:rsid w:val="00251950"/>
    <w:rsid w:val="00256F9F"/>
    <w:rsid w:val="00257B69"/>
    <w:rsid w:val="002838A3"/>
    <w:rsid w:val="0028453B"/>
    <w:rsid w:val="00287308"/>
    <w:rsid w:val="00287FD8"/>
    <w:rsid w:val="0029206C"/>
    <w:rsid w:val="002A0375"/>
    <w:rsid w:val="002A0E52"/>
    <w:rsid w:val="002A119D"/>
    <w:rsid w:val="002A73EB"/>
    <w:rsid w:val="002B4D74"/>
    <w:rsid w:val="002C2B0A"/>
    <w:rsid w:val="002C43DE"/>
    <w:rsid w:val="002C634F"/>
    <w:rsid w:val="002D4E25"/>
    <w:rsid w:val="002D58A7"/>
    <w:rsid w:val="002D68B3"/>
    <w:rsid w:val="002E05D4"/>
    <w:rsid w:val="002F150D"/>
    <w:rsid w:val="002F2F15"/>
    <w:rsid w:val="002F562F"/>
    <w:rsid w:val="002F79BC"/>
    <w:rsid w:val="00300756"/>
    <w:rsid w:val="0030083E"/>
    <w:rsid w:val="00300A6F"/>
    <w:rsid w:val="0030247B"/>
    <w:rsid w:val="003110FC"/>
    <w:rsid w:val="003159BC"/>
    <w:rsid w:val="00327808"/>
    <w:rsid w:val="00330078"/>
    <w:rsid w:val="0033064B"/>
    <w:rsid w:val="0034176A"/>
    <w:rsid w:val="00350272"/>
    <w:rsid w:val="00357175"/>
    <w:rsid w:val="003616BF"/>
    <w:rsid w:val="00365A68"/>
    <w:rsid w:val="00381928"/>
    <w:rsid w:val="00386C71"/>
    <w:rsid w:val="00387C6A"/>
    <w:rsid w:val="00394574"/>
    <w:rsid w:val="003A27E2"/>
    <w:rsid w:val="003B275D"/>
    <w:rsid w:val="003C4CAF"/>
    <w:rsid w:val="003D29E2"/>
    <w:rsid w:val="003D2CB2"/>
    <w:rsid w:val="003D3240"/>
    <w:rsid w:val="003D533B"/>
    <w:rsid w:val="003F23DF"/>
    <w:rsid w:val="003F357C"/>
    <w:rsid w:val="004021AE"/>
    <w:rsid w:val="00402611"/>
    <w:rsid w:val="00411675"/>
    <w:rsid w:val="00412F49"/>
    <w:rsid w:val="0043344A"/>
    <w:rsid w:val="0043504E"/>
    <w:rsid w:val="00442663"/>
    <w:rsid w:val="0044455F"/>
    <w:rsid w:val="004506E3"/>
    <w:rsid w:val="00455952"/>
    <w:rsid w:val="004753A2"/>
    <w:rsid w:val="00477038"/>
    <w:rsid w:val="004A46A3"/>
    <w:rsid w:val="004B2860"/>
    <w:rsid w:val="004B55C0"/>
    <w:rsid w:val="004C1985"/>
    <w:rsid w:val="004C3658"/>
    <w:rsid w:val="004E7A42"/>
    <w:rsid w:val="004F086C"/>
    <w:rsid w:val="004F25BE"/>
    <w:rsid w:val="004F6B5B"/>
    <w:rsid w:val="004F6D49"/>
    <w:rsid w:val="004F6F75"/>
    <w:rsid w:val="00507FDC"/>
    <w:rsid w:val="005115BF"/>
    <w:rsid w:val="00515634"/>
    <w:rsid w:val="00525C7B"/>
    <w:rsid w:val="005347F1"/>
    <w:rsid w:val="00536312"/>
    <w:rsid w:val="0053724A"/>
    <w:rsid w:val="00537401"/>
    <w:rsid w:val="00544903"/>
    <w:rsid w:val="00557913"/>
    <w:rsid w:val="00557F83"/>
    <w:rsid w:val="00571963"/>
    <w:rsid w:val="00582236"/>
    <w:rsid w:val="00583705"/>
    <w:rsid w:val="00586990"/>
    <w:rsid w:val="00595256"/>
    <w:rsid w:val="00595FC5"/>
    <w:rsid w:val="005A3FCF"/>
    <w:rsid w:val="005A4FA9"/>
    <w:rsid w:val="005A6D1C"/>
    <w:rsid w:val="005B1556"/>
    <w:rsid w:val="005C4746"/>
    <w:rsid w:val="005E5B6D"/>
    <w:rsid w:val="005F59E7"/>
    <w:rsid w:val="005F64BB"/>
    <w:rsid w:val="00601741"/>
    <w:rsid w:val="00613183"/>
    <w:rsid w:val="006203D3"/>
    <w:rsid w:val="00622547"/>
    <w:rsid w:val="0063369B"/>
    <w:rsid w:val="00635E5D"/>
    <w:rsid w:val="00655591"/>
    <w:rsid w:val="00657259"/>
    <w:rsid w:val="00657A39"/>
    <w:rsid w:val="00657B2D"/>
    <w:rsid w:val="006825F3"/>
    <w:rsid w:val="00686676"/>
    <w:rsid w:val="00692A43"/>
    <w:rsid w:val="00696EED"/>
    <w:rsid w:val="006A0FE3"/>
    <w:rsid w:val="006A10B9"/>
    <w:rsid w:val="006A3666"/>
    <w:rsid w:val="006A38E7"/>
    <w:rsid w:val="006B333D"/>
    <w:rsid w:val="006B6D62"/>
    <w:rsid w:val="006B6E26"/>
    <w:rsid w:val="006C1068"/>
    <w:rsid w:val="006C69BD"/>
    <w:rsid w:val="006D100F"/>
    <w:rsid w:val="006D3E5A"/>
    <w:rsid w:val="006D5521"/>
    <w:rsid w:val="006F1368"/>
    <w:rsid w:val="006F43F4"/>
    <w:rsid w:val="006F4BBB"/>
    <w:rsid w:val="00711800"/>
    <w:rsid w:val="00716CE6"/>
    <w:rsid w:val="00722050"/>
    <w:rsid w:val="00726AE9"/>
    <w:rsid w:val="00730442"/>
    <w:rsid w:val="007435E7"/>
    <w:rsid w:val="00745E73"/>
    <w:rsid w:val="007465D7"/>
    <w:rsid w:val="00751222"/>
    <w:rsid w:val="007523A7"/>
    <w:rsid w:val="00776FA6"/>
    <w:rsid w:val="007807F1"/>
    <w:rsid w:val="00784CF0"/>
    <w:rsid w:val="00792FD1"/>
    <w:rsid w:val="007A594E"/>
    <w:rsid w:val="007B454F"/>
    <w:rsid w:val="007D2022"/>
    <w:rsid w:val="007D3958"/>
    <w:rsid w:val="007D4AE1"/>
    <w:rsid w:val="007D4B58"/>
    <w:rsid w:val="007D5959"/>
    <w:rsid w:val="007D703F"/>
    <w:rsid w:val="007E0254"/>
    <w:rsid w:val="007E0A21"/>
    <w:rsid w:val="007E2D00"/>
    <w:rsid w:val="007F29B6"/>
    <w:rsid w:val="00804CF1"/>
    <w:rsid w:val="00827F55"/>
    <w:rsid w:val="00832E60"/>
    <w:rsid w:val="00845142"/>
    <w:rsid w:val="00857E9D"/>
    <w:rsid w:val="00865A01"/>
    <w:rsid w:val="00870225"/>
    <w:rsid w:val="00873911"/>
    <w:rsid w:val="00881665"/>
    <w:rsid w:val="00883C38"/>
    <w:rsid w:val="00885BCA"/>
    <w:rsid w:val="008900F8"/>
    <w:rsid w:val="008919A7"/>
    <w:rsid w:val="008A2A48"/>
    <w:rsid w:val="008B5B33"/>
    <w:rsid w:val="008B662C"/>
    <w:rsid w:val="008C2960"/>
    <w:rsid w:val="008E043A"/>
    <w:rsid w:val="008E5A20"/>
    <w:rsid w:val="008E6C06"/>
    <w:rsid w:val="008E7E2F"/>
    <w:rsid w:val="008F0F76"/>
    <w:rsid w:val="008F0FFF"/>
    <w:rsid w:val="008F4BD0"/>
    <w:rsid w:val="008F50E0"/>
    <w:rsid w:val="009117FA"/>
    <w:rsid w:val="0091392F"/>
    <w:rsid w:val="00915957"/>
    <w:rsid w:val="00920756"/>
    <w:rsid w:val="00920E14"/>
    <w:rsid w:val="00921760"/>
    <w:rsid w:val="00934A92"/>
    <w:rsid w:val="00936947"/>
    <w:rsid w:val="009413A5"/>
    <w:rsid w:val="00942B26"/>
    <w:rsid w:val="0095240F"/>
    <w:rsid w:val="00955CA1"/>
    <w:rsid w:val="00973996"/>
    <w:rsid w:val="00981AC6"/>
    <w:rsid w:val="00987B06"/>
    <w:rsid w:val="00991C7D"/>
    <w:rsid w:val="00992826"/>
    <w:rsid w:val="00994592"/>
    <w:rsid w:val="009A183B"/>
    <w:rsid w:val="009A245F"/>
    <w:rsid w:val="009B0C9F"/>
    <w:rsid w:val="009B32C0"/>
    <w:rsid w:val="009B5583"/>
    <w:rsid w:val="009C5DDA"/>
    <w:rsid w:val="009C69FF"/>
    <w:rsid w:val="009D4F50"/>
    <w:rsid w:val="009D73C7"/>
    <w:rsid w:val="009E3BF1"/>
    <w:rsid w:val="009F39BE"/>
    <w:rsid w:val="009F3EAC"/>
    <w:rsid w:val="00A00C6E"/>
    <w:rsid w:val="00A03C2C"/>
    <w:rsid w:val="00A11D21"/>
    <w:rsid w:val="00A12550"/>
    <w:rsid w:val="00A15319"/>
    <w:rsid w:val="00A15B11"/>
    <w:rsid w:val="00A16839"/>
    <w:rsid w:val="00A22523"/>
    <w:rsid w:val="00A2616C"/>
    <w:rsid w:val="00A34196"/>
    <w:rsid w:val="00A34526"/>
    <w:rsid w:val="00A34C4A"/>
    <w:rsid w:val="00A43D4E"/>
    <w:rsid w:val="00A47018"/>
    <w:rsid w:val="00A508F7"/>
    <w:rsid w:val="00A66D15"/>
    <w:rsid w:val="00A7154E"/>
    <w:rsid w:val="00A76CDE"/>
    <w:rsid w:val="00A85C26"/>
    <w:rsid w:val="00A86C9D"/>
    <w:rsid w:val="00A91190"/>
    <w:rsid w:val="00A91767"/>
    <w:rsid w:val="00AC25F5"/>
    <w:rsid w:val="00AC3EB3"/>
    <w:rsid w:val="00AC62C8"/>
    <w:rsid w:val="00AD43D6"/>
    <w:rsid w:val="00AD5FBD"/>
    <w:rsid w:val="00AD7B76"/>
    <w:rsid w:val="00AE396B"/>
    <w:rsid w:val="00AE5479"/>
    <w:rsid w:val="00AE6CCA"/>
    <w:rsid w:val="00AF3A30"/>
    <w:rsid w:val="00B07E46"/>
    <w:rsid w:val="00B11511"/>
    <w:rsid w:val="00B1645C"/>
    <w:rsid w:val="00B31031"/>
    <w:rsid w:val="00B31C0C"/>
    <w:rsid w:val="00B3313E"/>
    <w:rsid w:val="00B41474"/>
    <w:rsid w:val="00B56221"/>
    <w:rsid w:val="00B56B82"/>
    <w:rsid w:val="00B61C6D"/>
    <w:rsid w:val="00B62026"/>
    <w:rsid w:val="00B64490"/>
    <w:rsid w:val="00B72291"/>
    <w:rsid w:val="00B731D5"/>
    <w:rsid w:val="00B80359"/>
    <w:rsid w:val="00B86387"/>
    <w:rsid w:val="00B8729B"/>
    <w:rsid w:val="00B930E8"/>
    <w:rsid w:val="00BA037B"/>
    <w:rsid w:val="00BA1D14"/>
    <w:rsid w:val="00BA38E0"/>
    <w:rsid w:val="00BC3093"/>
    <w:rsid w:val="00BE0AAA"/>
    <w:rsid w:val="00BE65E3"/>
    <w:rsid w:val="00BE7571"/>
    <w:rsid w:val="00BF4DC4"/>
    <w:rsid w:val="00BF5934"/>
    <w:rsid w:val="00BF7660"/>
    <w:rsid w:val="00C004DD"/>
    <w:rsid w:val="00C020C1"/>
    <w:rsid w:val="00C06D60"/>
    <w:rsid w:val="00C11944"/>
    <w:rsid w:val="00C26989"/>
    <w:rsid w:val="00C300A3"/>
    <w:rsid w:val="00C50819"/>
    <w:rsid w:val="00C51763"/>
    <w:rsid w:val="00C5179A"/>
    <w:rsid w:val="00C6370F"/>
    <w:rsid w:val="00C73119"/>
    <w:rsid w:val="00C73B26"/>
    <w:rsid w:val="00C767B0"/>
    <w:rsid w:val="00C97527"/>
    <w:rsid w:val="00CB2C5D"/>
    <w:rsid w:val="00CB66A0"/>
    <w:rsid w:val="00CD0B29"/>
    <w:rsid w:val="00CD4CD6"/>
    <w:rsid w:val="00CD7CB6"/>
    <w:rsid w:val="00CE2C1B"/>
    <w:rsid w:val="00CF0E2D"/>
    <w:rsid w:val="00CF1A77"/>
    <w:rsid w:val="00D0125C"/>
    <w:rsid w:val="00D01C93"/>
    <w:rsid w:val="00D02A08"/>
    <w:rsid w:val="00D07D0C"/>
    <w:rsid w:val="00D171A3"/>
    <w:rsid w:val="00D17727"/>
    <w:rsid w:val="00D207FE"/>
    <w:rsid w:val="00D21206"/>
    <w:rsid w:val="00D30B19"/>
    <w:rsid w:val="00D32300"/>
    <w:rsid w:val="00D41E10"/>
    <w:rsid w:val="00D46772"/>
    <w:rsid w:val="00D50E4D"/>
    <w:rsid w:val="00D5208C"/>
    <w:rsid w:val="00D63689"/>
    <w:rsid w:val="00D65FD6"/>
    <w:rsid w:val="00D66ED8"/>
    <w:rsid w:val="00D73CFB"/>
    <w:rsid w:val="00D73D35"/>
    <w:rsid w:val="00D75894"/>
    <w:rsid w:val="00D809A9"/>
    <w:rsid w:val="00D80D04"/>
    <w:rsid w:val="00D917CA"/>
    <w:rsid w:val="00D93841"/>
    <w:rsid w:val="00DA3D6E"/>
    <w:rsid w:val="00DA4357"/>
    <w:rsid w:val="00DA4683"/>
    <w:rsid w:val="00DA4D16"/>
    <w:rsid w:val="00DC2075"/>
    <w:rsid w:val="00DC4AA5"/>
    <w:rsid w:val="00DD328A"/>
    <w:rsid w:val="00DD3346"/>
    <w:rsid w:val="00DD5649"/>
    <w:rsid w:val="00DE0E13"/>
    <w:rsid w:val="00DE3DF5"/>
    <w:rsid w:val="00DE4C6A"/>
    <w:rsid w:val="00DE4DEA"/>
    <w:rsid w:val="00DF176E"/>
    <w:rsid w:val="00DF3939"/>
    <w:rsid w:val="00E00FE1"/>
    <w:rsid w:val="00E05EDF"/>
    <w:rsid w:val="00E05F6E"/>
    <w:rsid w:val="00E2517A"/>
    <w:rsid w:val="00E407CA"/>
    <w:rsid w:val="00E53859"/>
    <w:rsid w:val="00E56518"/>
    <w:rsid w:val="00E643B4"/>
    <w:rsid w:val="00E75544"/>
    <w:rsid w:val="00E83E03"/>
    <w:rsid w:val="00E95A4D"/>
    <w:rsid w:val="00E96184"/>
    <w:rsid w:val="00EB31C5"/>
    <w:rsid w:val="00EC56D0"/>
    <w:rsid w:val="00EC762B"/>
    <w:rsid w:val="00ED78B5"/>
    <w:rsid w:val="00EE5B49"/>
    <w:rsid w:val="00EE7712"/>
    <w:rsid w:val="00EF7B02"/>
    <w:rsid w:val="00F04508"/>
    <w:rsid w:val="00F116CD"/>
    <w:rsid w:val="00F13D1F"/>
    <w:rsid w:val="00F1497C"/>
    <w:rsid w:val="00F16CA9"/>
    <w:rsid w:val="00F20133"/>
    <w:rsid w:val="00F40D7F"/>
    <w:rsid w:val="00F6001F"/>
    <w:rsid w:val="00F66F9A"/>
    <w:rsid w:val="00F91843"/>
    <w:rsid w:val="00F92341"/>
    <w:rsid w:val="00F96202"/>
    <w:rsid w:val="00FA16E6"/>
    <w:rsid w:val="00FA377A"/>
    <w:rsid w:val="00FB2280"/>
    <w:rsid w:val="00FB4B60"/>
    <w:rsid w:val="00FB4F6F"/>
    <w:rsid w:val="00FB7BEA"/>
    <w:rsid w:val="00FC1833"/>
    <w:rsid w:val="00FC4244"/>
    <w:rsid w:val="00FC4BEB"/>
    <w:rsid w:val="00FC6895"/>
    <w:rsid w:val="00FD5AB9"/>
    <w:rsid w:val="00FE0BA4"/>
    <w:rsid w:val="00FE4F2D"/>
    <w:rsid w:val="00FE674D"/>
    <w:rsid w:val="00FF18F4"/>
    <w:rsid w:val="00FF3D0F"/>
    <w:rsid w:val="00FF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13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310E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310EE"/>
    <w:pPr>
      <w:keepNext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10EE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310EE"/>
    <w:rPr>
      <w:sz w:val="26"/>
    </w:rPr>
  </w:style>
  <w:style w:type="paragraph" w:styleId="a3">
    <w:name w:val="Title"/>
    <w:basedOn w:val="a"/>
    <w:link w:val="a4"/>
    <w:qFormat/>
    <w:rsid w:val="002310EE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310EE"/>
    <w:rPr>
      <w:b/>
      <w:sz w:val="28"/>
    </w:rPr>
  </w:style>
  <w:style w:type="character" w:styleId="a5">
    <w:name w:val="Strong"/>
    <w:basedOn w:val="a0"/>
    <w:qFormat/>
    <w:rsid w:val="002310EE"/>
    <w:rPr>
      <w:b/>
      <w:bCs/>
    </w:rPr>
  </w:style>
  <w:style w:type="paragraph" w:styleId="a6">
    <w:name w:val="List Paragraph"/>
    <w:basedOn w:val="a"/>
    <w:uiPriority w:val="34"/>
    <w:qFormat/>
    <w:rsid w:val="000B3135"/>
    <w:pPr>
      <w:ind w:left="720"/>
      <w:contextualSpacing/>
    </w:pPr>
  </w:style>
  <w:style w:type="paragraph" w:customStyle="1" w:styleId="ConsPlusTitle">
    <w:name w:val="ConsPlusTitle"/>
    <w:rsid w:val="000B3135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customStyle="1" w:styleId="ConsPlusNormal">
    <w:name w:val="ConsPlusNormal"/>
    <w:rsid w:val="000813D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unhideWhenUsed/>
    <w:rsid w:val="00EE5B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E5B49"/>
    <w:rPr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EE5B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E5B49"/>
    <w:rPr>
      <w:sz w:val="24"/>
      <w:szCs w:val="24"/>
      <w:lang w:eastAsia="ar-SA"/>
    </w:rPr>
  </w:style>
  <w:style w:type="character" w:customStyle="1" w:styleId="FontStyle64">
    <w:name w:val="Font Style64"/>
    <w:uiPriority w:val="99"/>
    <w:rsid w:val="00257B69"/>
    <w:rPr>
      <w:rFonts w:ascii="Times New Roman" w:hAnsi="Times New Roman" w:cs="Times New Roman"/>
      <w:sz w:val="18"/>
      <w:szCs w:val="18"/>
    </w:rPr>
  </w:style>
  <w:style w:type="paragraph" w:customStyle="1" w:styleId="Style50">
    <w:name w:val="Style50"/>
    <w:basedOn w:val="a"/>
    <w:uiPriority w:val="99"/>
    <w:rsid w:val="00257B69"/>
    <w:pPr>
      <w:widowControl w:val="0"/>
      <w:suppressAutoHyphens w:val="0"/>
      <w:autoSpaceDE w:val="0"/>
      <w:autoSpaceDN w:val="0"/>
      <w:adjustRightInd w:val="0"/>
      <w:spacing w:line="221" w:lineRule="exact"/>
      <w:ind w:firstLine="226"/>
      <w:jc w:val="both"/>
    </w:pPr>
    <w:rPr>
      <w:lang w:eastAsia="ru-RU"/>
    </w:rPr>
  </w:style>
  <w:style w:type="paragraph" w:customStyle="1" w:styleId="Style35">
    <w:name w:val="Style35"/>
    <w:basedOn w:val="a"/>
    <w:uiPriority w:val="99"/>
    <w:rsid w:val="008900F8"/>
    <w:pPr>
      <w:widowControl w:val="0"/>
      <w:suppressAutoHyphens w:val="0"/>
      <w:autoSpaceDE w:val="0"/>
      <w:autoSpaceDN w:val="0"/>
      <w:adjustRightInd w:val="0"/>
      <w:spacing w:line="211" w:lineRule="exact"/>
      <w:ind w:firstLine="221"/>
      <w:jc w:val="both"/>
    </w:pPr>
    <w:rPr>
      <w:lang w:eastAsia="ru-RU"/>
    </w:rPr>
  </w:style>
  <w:style w:type="character" w:customStyle="1" w:styleId="FontStyle58">
    <w:name w:val="Font Style58"/>
    <w:uiPriority w:val="99"/>
    <w:rsid w:val="008900F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1">
    <w:name w:val="Font Style61"/>
    <w:uiPriority w:val="99"/>
    <w:rsid w:val="00A34C4A"/>
    <w:rPr>
      <w:rFonts w:ascii="Times New Roman" w:hAnsi="Times New Roman" w:cs="Times New Roman"/>
      <w:i/>
      <w:iCs/>
      <w:sz w:val="18"/>
      <w:szCs w:val="18"/>
    </w:rPr>
  </w:style>
  <w:style w:type="paragraph" w:customStyle="1" w:styleId="Style39">
    <w:name w:val="Style39"/>
    <w:basedOn w:val="a"/>
    <w:uiPriority w:val="99"/>
    <w:rsid w:val="00A34C4A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13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310E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310EE"/>
    <w:pPr>
      <w:keepNext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10EE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310EE"/>
    <w:rPr>
      <w:sz w:val="26"/>
    </w:rPr>
  </w:style>
  <w:style w:type="paragraph" w:styleId="a3">
    <w:name w:val="Title"/>
    <w:basedOn w:val="a"/>
    <w:link w:val="a4"/>
    <w:qFormat/>
    <w:rsid w:val="002310EE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310EE"/>
    <w:rPr>
      <w:b/>
      <w:sz w:val="28"/>
    </w:rPr>
  </w:style>
  <w:style w:type="character" w:styleId="a5">
    <w:name w:val="Strong"/>
    <w:basedOn w:val="a0"/>
    <w:qFormat/>
    <w:rsid w:val="002310EE"/>
    <w:rPr>
      <w:b/>
      <w:bCs/>
    </w:rPr>
  </w:style>
  <w:style w:type="paragraph" w:styleId="a6">
    <w:name w:val="List Paragraph"/>
    <w:basedOn w:val="a"/>
    <w:uiPriority w:val="34"/>
    <w:qFormat/>
    <w:rsid w:val="000B3135"/>
    <w:pPr>
      <w:ind w:left="720"/>
      <w:contextualSpacing/>
    </w:pPr>
  </w:style>
  <w:style w:type="paragraph" w:customStyle="1" w:styleId="ConsPlusTitle">
    <w:name w:val="ConsPlusTitle"/>
    <w:rsid w:val="000B3135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customStyle="1" w:styleId="ConsPlusNormal">
    <w:name w:val="ConsPlusNormal"/>
    <w:rsid w:val="000813D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unhideWhenUsed/>
    <w:rsid w:val="00EE5B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E5B49"/>
    <w:rPr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EE5B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E5B49"/>
    <w:rPr>
      <w:sz w:val="24"/>
      <w:szCs w:val="24"/>
      <w:lang w:eastAsia="ar-SA"/>
    </w:rPr>
  </w:style>
  <w:style w:type="character" w:customStyle="1" w:styleId="FontStyle64">
    <w:name w:val="Font Style64"/>
    <w:uiPriority w:val="99"/>
    <w:rsid w:val="00257B69"/>
    <w:rPr>
      <w:rFonts w:ascii="Times New Roman" w:hAnsi="Times New Roman" w:cs="Times New Roman"/>
      <w:sz w:val="18"/>
      <w:szCs w:val="18"/>
    </w:rPr>
  </w:style>
  <w:style w:type="paragraph" w:customStyle="1" w:styleId="Style50">
    <w:name w:val="Style50"/>
    <w:basedOn w:val="a"/>
    <w:uiPriority w:val="99"/>
    <w:rsid w:val="00257B69"/>
    <w:pPr>
      <w:widowControl w:val="0"/>
      <w:suppressAutoHyphens w:val="0"/>
      <w:autoSpaceDE w:val="0"/>
      <w:autoSpaceDN w:val="0"/>
      <w:adjustRightInd w:val="0"/>
      <w:spacing w:line="221" w:lineRule="exact"/>
      <w:ind w:firstLine="226"/>
      <w:jc w:val="both"/>
    </w:pPr>
    <w:rPr>
      <w:lang w:eastAsia="ru-RU"/>
    </w:rPr>
  </w:style>
  <w:style w:type="paragraph" w:customStyle="1" w:styleId="Style35">
    <w:name w:val="Style35"/>
    <w:basedOn w:val="a"/>
    <w:uiPriority w:val="99"/>
    <w:rsid w:val="008900F8"/>
    <w:pPr>
      <w:widowControl w:val="0"/>
      <w:suppressAutoHyphens w:val="0"/>
      <w:autoSpaceDE w:val="0"/>
      <w:autoSpaceDN w:val="0"/>
      <w:adjustRightInd w:val="0"/>
      <w:spacing w:line="211" w:lineRule="exact"/>
      <w:ind w:firstLine="221"/>
      <w:jc w:val="both"/>
    </w:pPr>
    <w:rPr>
      <w:lang w:eastAsia="ru-RU"/>
    </w:rPr>
  </w:style>
  <w:style w:type="character" w:customStyle="1" w:styleId="FontStyle58">
    <w:name w:val="Font Style58"/>
    <w:uiPriority w:val="99"/>
    <w:rsid w:val="008900F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1">
    <w:name w:val="Font Style61"/>
    <w:uiPriority w:val="99"/>
    <w:rsid w:val="00A34C4A"/>
    <w:rPr>
      <w:rFonts w:ascii="Times New Roman" w:hAnsi="Times New Roman" w:cs="Times New Roman"/>
      <w:i/>
      <w:iCs/>
      <w:sz w:val="18"/>
      <w:szCs w:val="18"/>
    </w:rPr>
  </w:style>
  <w:style w:type="paragraph" w:customStyle="1" w:styleId="Style39">
    <w:name w:val="Style39"/>
    <w:basedOn w:val="a"/>
    <w:uiPriority w:val="99"/>
    <w:rsid w:val="00A34C4A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7946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8781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20901-10DB-458D-BC30-0E7AE4C4E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Корнилкина</dc:creator>
  <cp:lastModifiedBy>Тулешкалиева Айгуль Заировна</cp:lastModifiedBy>
  <cp:revision>26</cp:revision>
  <cp:lastPrinted>2017-05-29T07:02:00Z</cp:lastPrinted>
  <dcterms:created xsi:type="dcterms:W3CDTF">2016-03-29T07:17:00Z</dcterms:created>
  <dcterms:modified xsi:type="dcterms:W3CDTF">2017-06-14T11:24:00Z</dcterms:modified>
</cp:coreProperties>
</file>