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>Приложение</w:t>
      </w:r>
      <w:r w:rsidR="002C6DC8">
        <w:rPr>
          <w:rFonts w:ascii="Times New Roman" w:hAnsi="Times New Roman" w:cs="Times New Roman"/>
          <w:sz w:val="24"/>
          <w:szCs w:val="24"/>
        </w:rPr>
        <w:t xml:space="preserve"> № </w:t>
      </w:r>
      <w:r w:rsidR="00964D53">
        <w:rPr>
          <w:rFonts w:ascii="Times New Roman" w:hAnsi="Times New Roman" w:cs="Times New Roman"/>
          <w:sz w:val="24"/>
          <w:szCs w:val="24"/>
        </w:rPr>
        <w:t>3</w:t>
      </w:r>
    </w:p>
    <w:p w:rsidR="00B62312" w:rsidRP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к протоколу заседания юридической коллегии </w:t>
      </w:r>
      <w:bookmarkStart w:id="0" w:name="_GoBack"/>
      <w:bookmarkEnd w:id="0"/>
      <w:r w:rsidRPr="00B62312">
        <w:rPr>
          <w:rFonts w:ascii="Times New Roman" w:hAnsi="Times New Roman" w:cs="Times New Roman"/>
          <w:sz w:val="24"/>
          <w:szCs w:val="24"/>
        </w:rPr>
        <w:t xml:space="preserve">администрации Губернатора Астраханской области  </w:t>
      </w:r>
    </w:p>
    <w:p w:rsid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от </w:t>
      </w:r>
      <w:r w:rsidR="00964D53">
        <w:rPr>
          <w:rFonts w:ascii="Times New Roman" w:hAnsi="Times New Roman" w:cs="Times New Roman"/>
          <w:sz w:val="24"/>
          <w:szCs w:val="24"/>
        </w:rPr>
        <w:t>31</w:t>
      </w:r>
      <w:r w:rsidRPr="00B62312">
        <w:rPr>
          <w:rFonts w:ascii="Times New Roman" w:hAnsi="Times New Roman" w:cs="Times New Roman"/>
          <w:sz w:val="24"/>
          <w:szCs w:val="24"/>
        </w:rPr>
        <w:t>.</w:t>
      </w:r>
      <w:r w:rsidR="002C6DC8">
        <w:rPr>
          <w:rFonts w:ascii="Times New Roman" w:hAnsi="Times New Roman" w:cs="Times New Roman"/>
          <w:sz w:val="24"/>
          <w:szCs w:val="24"/>
        </w:rPr>
        <w:t>03</w:t>
      </w:r>
      <w:r w:rsidRPr="00B62312">
        <w:rPr>
          <w:rFonts w:ascii="Times New Roman" w:hAnsi="Times New Roman" w:cs="Times New Roman"/>
          <w:sz w:val="24"/>
          <w:szCs w:val="24"/>
        </w:rPr>
        <w:t>.201</w:t>
      </w:r>
      <w:r w:rsidR="002C6DC8">
        <w:rPr>
          <w:rFonts w:ascii="Times New Roman" w:hAnsi="Times New Roman" w:cs="Times New Roman"/>
          <w:sz w:val="24"/>
          <w:szCs w:val="24"/>
        </w:rPr>
        <w:t>6</w:t>
      </w:r>
      <w:r w:rsidRPr="00B62312">
        <w:rPr>
          <w:rFonts w:ascii="Times New Roman" w:hAnsi="Times New Roman" w:cs="Times New Roman"/>
          <w:sz w:val="24"/>
          <w:szCs w:val="24"/>
        </w:rPr>
        <w:t xml:space="preserve"> № </w:t>
      </w:r>
      <w:r w:rsidR="006941EA">
        <w:rPr>
          <w:rFonts w:ascii="Times New Roman" w:hAnsi="Times New Roman" w:cs="Times New Roman"/>
          <w:sz w:val="24"/>
          <w:szCs w:val="24"/>
        </w:rPr>
        <w:t>1</w:t>
      </w:r>
    </w:p>
    <w:p w:rsidR="00B62312" w:rsidRP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FF4708" w:rsidRDefault="000F6A62" w:rsidP="00FF470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корректировке административных регламентов предоставления государственных услуг (услуг)</w:t>
      </w:r>
    </w:p>
    <w:tbl>
      <w:tblPr>
        <w:tblStyle w:val="a4"/>
        <w:tblW w:w="10632" w:type="dxa"/>
        <w:tblInd w:w="-743" w:type="dxa"/>
        <w:tblLook w:val="04A0" w:firstRow="1" w:lastRow="0" w:firstColumn="1" w:lastColumn="0" w:noHBand="0" w:noVBand="1"/>
      </w:tblPr>
      <w:tblGrid>
        <w:gridCol w:w="562"/>
        <w:gridCol w:w="3712"/>
        <w:gridCol w:w="6358"/>
      </w:tblGrid>
      <w:tr w:rsidR="00C05A63" w:rsidRPr="00B9264E" w:rsidTr="00C05A63">
        <w:tc>
          <w:tcPr>
            <w:tcW w:w="567" w:type="dxa"/>
          </w:tcPr>
          <w:p w:rsidR="00C05A63" w:rsidRDefault="00C05A63" w:rsidP="000E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05A63" w:rsidRPr="00B9264E" w:rsidRDefault="00C05A63" w:rsidP="000E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89" w:type="dxa"/>
          </w:tcPr>
          <w:p w:rsidR="00C05A63" w:rsidRPr="00B9264E" w:rsidRDefault="00C05A63" w:rsidP="000E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Основания внесения изменений в административные регламенты</w:t>
            </w:r>
          </w:p>
        </w:tc>
        <w:tc>
          <w:tcPr>
            <w:tcW w:w="5976" w:type="dxa"/>
          </w:tcPr>
          <w:p w:rsidR="00C05A63" w:rsidRPr="00B9264E" w:rsidRDefault="00C05A63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Образец, содержание изменений</w:t>
            </w:r>
          </w:p>
        </w:tc>
      </w:tr>
      <w:tr w:rsidR="00C05A63" w:rsidRPr="00B9264E" w:rsidTr="00C05A63">
        <w:tc>
          <w:tcPr>
            <w:tcW w:w="567" w:type="dxa"/>
          </w:tcPr>
          <w:p w:rsidR="00C05A63" w:rsidRDefault="00C05A63" w:rsidP="000E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9" w:type="dxa"/>
          </w:tcPr>
          <w:p w:rsidR="00C05A63" w:rsidRPr="00C05A63" w:rsidRDefault="00C05A63" w:rsidP="00C05A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A6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Астраханской области от 30.09.2010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05A63">
              <w:rPr>
                <w:rFonts w:ascii="Times New Roman" w:hAnsi="Times New Roman" w:cs="Times New Roman"/>
                <w:sz w:val="24"/>
                <w:szCs w:val="24"/>
              </w:rPr>
              <w:t xml:space="preserve"> 427-П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05A63">
              <w:rPr>
                <w:rFonts w:ascii="Times New Roman" w:hAnsi="Times New Roman" w:cs="Times New Roman"/>
                <w:sz w:val="24"/>
                <w:szCs w:val="24"/>
              </w:rPr>
              <w:t>О порядке разработки и утверждения административных регламентов предоставления государственных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05A63" w:rsidRPr="00B9264E" w:rsidRDefault="00C05A63" w:rsidP="000E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6" w:type="dxa"/>
          </w:tcPr>
          <w:p w:rsidR="00C05A63" w:rsidRDefault="00E714EA" w:rsidP="00105F28">
            <w:pPr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E83E0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регламента предоставления государственной услуги (услуги) излагать по образцу:</w:t>
            </w:r>
          </w:p>
          <w:p w:rsidR="00E83E08" w:rsidRDefault="00E83E08" w:rsidP="00E83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«Административный регламент ИОГВ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E08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 «Наименование </w:t>
            </w:r>
            <w:r w:rsidR="00105F2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услуги»</w:t>
            </w:r>
          </w:p>
          <w:p w:rsidR="00EE3D96" w:rsidRDefault="00E714EA" w:rsidP="00EE3D9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EE3D96" w:rsidRPr="00EE3D96">
              <w:rPr>
                <w:rFonts w:ascii="Times New Roman" w:hAnsi="Times New Roman" w:cs="Times New Roman"/>
                <w:sz w:val="24"/>
                <w:szCs w:val="24"/>
              </w:rPr>
              <w:t>В подразделе, касающемся сроков предоставления государственной услуги, указываются сроки:</w:t>
            </w:r>
          </w:p>
          <w:p w:rsidR="00205D7D" w:rsidRPr="00205D7D" w:rsidRDefault="00205D7D" w:rsidP="00205D7D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7D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205D7D">
              <w:rPr>
                <w:rFonts w:ascii="Times New Roman" w:hAnsi="Times New Roman"/>
                <w:sz w:val="24"/>
                <w:szCs w:val="24"/>
              </w:rPr>
              <w:t>бщий срок предоставления государственной услуги, который включает в себя, в том числе, следующие сроки:</w:t>
            </w:r>
          </w:p>
          <w:p w:rsidR="00EE3D96" w:rsidRPr="00EE3D96" w:rsidRDefault="00205D7D" w:rsidP="00EE3D9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EE3D96" w:rsidRPr="00EE3D96">
              <w:rPr>
                <w:rFonts w:ascii="Times New Roman" w:hAnsi="Times New Roman" w:cs="Times New Roman"/>
                <w:sz w:val="24"/>
                <w:szCs w:val="24"/>
              </w:rPr>
              <w:t>регистрации запроса заявителя о предоставлении государственной услуги, услуги организации, участвующей в предоставлении государственной услуги;</w:t>
            </w:r>
          </w:p>
          <w:p w:rsidR="00EE3D96" w:rsidRPr="00EE3D96" w:rsidRDefault="00205D7D" w:rsidP="00EE3D9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EE3D96" w:rsidRPr="00EE3D96">
              <w:rPr>
                <w:rFonts w:ascii="Times New Roman" w:hAnsi="Times New Roman" w:cs="Times New Roman"/>
                <w:sz w:val="24"/>
                <w:szCs w:val="24"/>
              </w:rPr>
              <w:t>предоставления государственной услуги, с учетом необходимости обращения в организации, участвующие в предоставлении государственной услуги, а также предельных сроков предоставления документов, получаемых из других органов в рамках межведомственного информационного взаимодействия;</w:t>
            </w:r>
          </w:p>
          <w:p w:rsidR="00EE3D96" w:rsidRPr="00EE3D96" w:rsidRDefault="00205D7D" w:rsidP="00EE3D9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EE3D96" w:rsidRPr="00EE3D96">
              <w:rPr>
                <w:rFonts w:ascii="Times New Roman" w:hAnsi="Times New Roman" w:cs="Times New Roman"/>
                <w:sz w:val="24"/>
                <w:szCs w:val="24"/>
              </w:rPr>
              <w:t>выдачи (направления) документов, являющихся результатом предоставления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146D" w:rsidRDefault="00E714EA" w:rsidP="0060146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="0060146D">
              <w:rPr>
                <w:sz w:val="24"/>
                <w:szCs w:val="24"/>
              </w:rPr>
              <w:t>В р</w:t>
            </w:r>
            <w:r w:rsidR="0060146D" w:rsidRPr="0060146D">
              <w:rPr>
                <w:sz w:val="24"/>
                <w:szCs w:val="24"/>
              </w:rPr>
              <w:t>аздел</w:t>
            </w:r>
            <w:r w:rsidR="0060146D">
              <w:rPr>
                <w:sz w:val="24"/>
                <w:szCs w:val="24"/>
              </w:rPr>
              <w:t>е</w:t>
            </w:r>
            <w:r w:rsidR="007352D4">
              <w:rPr>
                <w:sz w:val="24"/>
                <w:szCs w:val="24"/>
              </w:rPr>
              <w:t xml:space="preserve"> «По</w:t>
            </w:r>
            <w:r w:rsidR="0060146D" w:rsidRPr="0060146D">
              <w:rPr>
                <w:sz w:val="24"/>
                <w:szCs w:val="24"/>
              </w:rPr>
              <w:t>ряд</w:t>
            </w:r>
            <w:r w:rsidR="007352D4">
              <w:rPr>
                <w:sz w:val="24"/>
                <w:szCs w:val="24"/>
              </w:rPr>
              <w:t>ок</w:t>
            </w:r>
            <w:r w:rsidR="0060146D" w:rsidRPr="0060146D">
              <w:rPr>
                <w:sz w:val="24"/>
                <w:szCs w:val="24"/>
              </w:rPr>
              <w:t xml:space="preserve"> и форм</w:t>
            </w:r>
            <w:r w:rsidR="007352D4">
              <w:rPr>
                <w:sz w:val="24"/>
                <w:szCs w:val="24"/>
              </w:rPr>
              <w:t>ы</w:t>
            </w:r>
            <w:r w:rsidR="0060146D" w:rsidRPr="0060146D">
              <w:rPr>
                <w:sz w:val="24"/>
                <w:szCs w:val="24"/>
              </w:rPr>
              <w:t xml:space="preserve"> контроля за исполнением административного регламента</w:t>
            </w:r>
            <w:r w:rsidR="007352D4">
              <w:rPr>
                <w:sz w:val="24"/>
                <w:szCs w:val="24"/>
              </w:rPr>
              <w:t>»</w:t>
            </w:r>
            <w:r w:rsidR="0060146D">
              <w:rPr>
                <w:sz w:val="24"/>
                <w:szCs w:val="24"/>
              </w:rPr>
              <w:t xml:space="preserve"> подраздел, касающийся </w:t>
            </w:r>
            <w:r w:rsidR="0060146D" w:rsidRPr="0060146D">
              <w:rPr>
                <w:sz w:val="24"/>
                <w:szCs w:val="24"/>
              </w:rPr>
              <w:t>ответственност</w:t>
            </w:r>
            <w:r w:rsidR="0060146D">
              <w:rPr>
                <w:sz w:val="24"/>
                <w:szCs w:val="24"/>
              </w:rPr>
              <w:t>и</w:t>
            </w:r>
            <w:r w:rsidR="0060146D" w:rsidRPr="0060146D">
              <w:rPr>
                <w:sz w:val="24"/>
                <w:szCs w:val="24"/>
              </w:rPr>
              <w:t xml:space="preserve"> должностных лиц исполнительного органа государственной власти Астраханской области и иных должностных лиц за решения и действия (бездействие), принимаемые (осуществляемые) в ходе предоставления государственной услуги</w:t>
            </w:r>
            <w:r w:rsidR="0060146D">
              <w:rPr>
                <w:sz w:val="24"/>
                <w:szCs w:val="24"/>
              </w:rPr>
              <w:t xml:space="preserve"> изложить в следующей редакции:</w:t>
            </w:r>
          </w:p>
          <w:p w:rsidR="0060146D" w:rsidRPr="0060146D" w:rsidRDefault="0060146D" w:rsidP="007352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4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должностных лиц ИОГВ </w:t>
            </w:r>
            <w:proofErr w:type="spellStart"/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  <w:proofErr w:type="spellEnd"/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специалистов учреждения, сотрудников МФЦ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административные действия, предусмотренные разделом 3 административного регламента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закрепляется в их должностных 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регламентах (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инструкциях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 соответствии с требованиями законодательства Р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735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  <w:r w:rsidRPr="00E71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0146D" w:rsidRPr="00B9264E" w:rsidRDefault="0060146D" w:rsidP="00E83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A63" w:rsidRPr="00B9264E" w:rsidTr="00C05A63">
        <w:tc>
          <w:tcPr>
            <w:tcW w:w="567" w:type="dxa"/>
          </w:tcPr>
          <w:p w:rsidR="00C05A63" w:rsidRDefault="00C05A63" w:rsidP="00642CE0">
            <w:pPr>
              <w:pStyle w:val="ConsPlusNormal"/>
              <w:ind w:left="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89" w:type="dxa"/>
          </w:tcPr>
          <w:p w:rsidR="00C05A63" w:rsidRPr="00642CE0" w:rsidRDefault="00C05A63" w:rsidP="00642CE0">
            <w:pPr>
              <w:pStyle w:val="ConsPlusNormal"/>
              <w:ind w:left="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«б» пункта 3, подпункт «в»  пункта 6, пункт 17 п</w:t>
            </w:r>
            <w:r w:rsidRPr="00642CE0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я</w:t>
            </w:r>
            <w:r w:rsidRPr="00642CE0">
              <w:rPr>
                <w:sz w:val="24"/>
                <w:szCs w:val="24"/>
              </w:rPr>
              <w:t xml:space="preserve"> Правительства Р</w:t>
            </w:r>
            <w:r>
              <w:rPr>
                <w:sz w:val="24"/>
                <w:szCs w:val="24"/>
              </w:rPr>
              <w:t xml:space="preserve">оссийской </w:t>
            </w:r>
            <w:r w:rsidRPr="00642CE0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едерации</w:t>
            </w:r>
            <w:r w:rsidRPr="00642CE0">
              <w:rPr>
                <w:sz w:val="24"/>
                <w:szCs w:val="24"/>
              </w:rPr>
              <w:t xml:space="preserve"> от </w:t>
            </w:r>
            <w:r w:rsidRPr="00642CE0">
              <w:rPr>
                <w:sz w:val="24"/>
                <w:szCs w:val="24"/>
              </w:rPr>
              <w:lastRenderedPageBreak/>
              <w:t xml:space="preserve">16.08.2012 </w:t>
            </w:r>
            <w:r>
              <w:rPr>
                <w:sz w:val="24"/>
                <w:szCs w:val="24"/>
              </w:rPr>
              <w:t>№</w:t>
            </w:r>
            <w:r w:rsidRPr="00642CE0">
              <w:rPr>
                <w:sz w:val="24"/>
                <w:szCs w:val="24"/>
              </w:rPr>
              <w:t xml:space="preserve"> 840</w:t>
            </w:r>
            <w:r>
              <w:rPr>
                <w:sz w:val="24"/>
                <w:szCs w:val="24"/>
              </w:rPr>
              <w:t xml:space="preserve"> «</w:t>
            </w:r>
            <w:r w:rsidRPr="00642CE0">
              <w:rPr>
                <w:sz w:val="24"/>
                <w:szCs w:val="24"/>
              </w:rPr>
      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642CE0">
              <w:rPr>
                <w:sz w:val="24"/>
                <w:szCs w:val="24"/>
              </w:rPr>
              <w:t>Росатом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642CE0">
              <w:rPr>
                <w:sz w:val="24"/>
                <w:szCs w:val="24"/>
              </w:rPr>
              <w:t xml:space="preserve"> и ее должностных лиц</w:t>
            </w:r>
            <w:r>
              <w:rPr>
                <w:sz w:val="24"/>
                <w:szCs w:val="24"/>
              </w:rPr>
              <w:t>»</w:t>
            </w:r>
          </w:p>
          <w:p w:rsidR="00C05A63" w:rsidRDefault="00C05A63" w:rsidP="00F15FC7">
            <w:pPr>
              <w:pStyle w:val="ConsPlusNormal"/>
              <w:ind w:firstLine="291"/>
              <w:jc w:val="both"/>
              <w:rPr>
                <w:sz w:val="24"/>
                <w:szCs w:val="24"/>
              </w:rPr>
            </w:pPr>
          </w:p>
          <w:p w:rsidR="00C05A63" w:rsidRDefault="00C05A63" w:rsidP="00F15FC7">
            <w:pPr>
              <w:pStyle w:val="ConsPlusNormal"/>
              <w:ind w:firstLine="291"/>
              <w:jc w:val="both"/>
              <w:rPr>
                <w:sz w:val="24"/>
                <w:szCs w:val="24"/>
              </w:rPr>
            </w:pPr>
          </w:p>
          <w:p w:rsidR="00C05A63" w:rsidRDefault="00C05A63" w:rsidP="00F15FC7">
            <w:pPr>
              <w:pStyle w:val="ConsPlusNormal"/>
              <w:ind w:firstLine="291"/>
              <w:jc w:val="both"/>
              <w:rPr>
                <w:sz w:val="24"/>
                <w:szCs w:val="24"/>
              </w:rPr>
            </w:pPr>
          </w:p>
          <w:p w:rsidR="00C05A63" w:rsidRPr="00B9264E" w:rsidRDefault="00C05A63" w:rsidP="00CF3C34">
            <w:pPr>
              <w:pStyle w:val="ConsPlusNormal"/>
              <w:ind w:firstLine="291"/>
              <w:jc w:val="both"/>
              <w:rPr>
                <w:sz w:val="24"/>
                <w:szCs w:val="24"/>
              </w:rPr>
            </w:pPr>
          </w:p>
        </w:tc>
        <w:tc>
          <w:tcPr>
            <w:tcW w:w="5976" w:type="dxa"/>
          </w:tcPr>
          <w:p w:rsidR="00C05A63" w:rsidRPr="00B420EF" w:rsidRDefault="00C05A63" w:rsidP="00B420E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Жалоба должна содержать:</w:t>
            </w:r>
          </w:p>
          <w:p w:rsidR="00C05A63" w:rsidRDefault="00C05A63" w:rsidP="00B420E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0EF">
              <w:rPr>
                <w:rFonts w:ascii="Times New Roman" w:hAnsi="Times New Roman" w:cs="Times New Roman"/>
                <w:sz w:val="24"/>
                <w:szCs w:val="24"/>
              </w:rPr>
      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</w:t>
            </w:r>
            <w:r w:rsidRPr="00B42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</w:t>
            </w:r>
            <w:r w:rsidRPr="00B420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 исключением случая, когда жалоба направляется способом, указанным в </w:t>
            </w:r>
            <w:hyperlink r:id="rId8" w:history="1">
              <w:r w:rsidRPr="00B420EF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подпункте "в" пункта 6</w:t>
              </w:r>
            </w:hyperlink>
            <w:r w:rsidRPr="00B420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настоящих Правил);</w:t>
            </w:r>
          </w:p>
          <w:p w:rsidR="00C05A63" w:rsidRPr="00B420EF" w:rsidRDefault="00C05A63" w:rsidP="00B420E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0EF">
              <w:rPr>
                <w:rFonts w:ascii="Times New Roman" w:hAnsi="Times New Roman" w:cs="Times New Roman"/>
                <w:bCs/>
                <w:sz w:val="24"/>
                <w:szCs w:val="24"/>
              </w:rPr>
              <w:t>6. В электронном виде жалоба может быть подана заявителем посредством:</w:t>
            </w:r>
          </w:p>
          <w:p w:rsidR="00C05A63" w:rsidRPr="009D7B61" w:rsidRDefault="00C05A63" w:rsidP="00B420E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7B61">
              <w:rPr>
                <w:rFonts w:ascii="Times New Roman" w:hAnsi="Times New Roman" w:cs="Times New Roman"/>
                <w:b/>
                <w:sz w:val="24"/>
                <w:szCs w:val="24"/>
              </w:rPr>
              <w:t>(при использовании ИОГВ АО системы досудебного обжалования)</w:t>
            </w:r>
            <w:r w:rsidRPr="00B4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05A63" w:rsidRDefault="00C05A63" w:rsidP="00BC5C1B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B420EF">
              <w:rPr>
                <w:rFonts w:ascii="Times New Roman" w:hAnsi="Times New Roman" w:cs="Times New Roman"/>
                <w:bCs/>
                <w:sz w:val="24"/>
                <w:szCs w:val="24"/>
              </w:rPr>
              <w:t>17. Ответ по результатам рассмотрения жалобы направляется заявителю не позднее дня, следующего за днем принятия решения, в письменной форме.</w:t>
            </w:r>
            <w:r w:rsidRPr="00B4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случае если жалоба была направлена способом, указанным в </w:t>
            </w:r>
            <w:hyperlink r:id="rId9" w:history="1">
              <w:r w:rsidRPr="00B420EF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подпункте "в" пункта 6</w:t>
              </w:r>
            </w:hyperlink>
            <w:r w:rsidRPr="00B4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настоящих Правил, ответ заявителю направляется посредством системы досудебного обжалования</w:t>
            </w:r>
          </w:p>
          <w:p w:rsidR="00C05A63" w:rsidRPr="00B9264E" w:rsidRDefault="00C05A63" w:rsidP="00F15FC7">
            <w:pPr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6A62" w:rsidRDefault="000F6A62" w:rsidP="000F6A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A62" w:rsidRDefault="000F6A62" w:rsidP="000F6A6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корректировке административных регламентов исполнения государственных функци</w:t>
      </w:r>
      <w:r w:rsidR="009363AA">
        <w:rPr>
          <w:rFonts w:ascii="Times New Roman" w:hAnsi="Times New Roman" w:cs="Times New Roman"/>
          <w:b/>
          <w:sz w:val="28"/>
          <w:szCs w:val="28"/>
        </w:rPr>
        <w:t>й</w:t>
      </w:r>
    </w:p>
    <w:tbl>
      <w:tblPr>
        <w:tblStyle w:val="a4"/>
        <w:tblW w:w="10632" w:type="dxa"/>
        <w:tblInd w:w="-743" w:type="dxa"/>
        <w:tblLook w:val="04A0" w:firstRow="1" w:lastRow="0" w:firstColumn="1" w:lastColumn="0" w:noHBand="0" w:noVBand="1"/>
      </w:tblPr>
      <w:tblGrid>
        <w:gridCol w:w="594"/>
        <w:gridCol w:w="4226"/>
        <w:gridCol w:w="5812"/>
      </w:tblGrid>
      <w:tr w:rsidR="009F254A" w:rsidRPr="00B9264E" w:rsidTr="005F53A1">
        <w:tc>
          <w:tcPr>
            <w:tcW w:w="594" w:type="dxa"/>
          </w:tcPr>
          <w:p w:rsidR="009F254A" w:rsidRPr="00B9264E" w:rsidRDefault="009F254A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26" w:type="dxa"/>
          </w:tcPr>
          <w:p w:rsidR="009F254A" w:rsidRPr="00B9264E" w:rsidRDefault="007F5650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Основания внесения изменений в административные регламенты</w:t>
            </w:r>
          </w:p>
        </w:tc>
        <w:tc>
          <w:tcPr>
            <w:tcW w:w="5812" w:type="dxa"/>
          </w:tcPr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Образец, содержание изменений</w:t>
            </w:r>
          </w:p>
        </w:tc>
      </w:tr>
      <w:tr w:rsidR="002B6EDE" w:rsidRPr="00B9264E" w:rsidTr="005F53A1">
        <w:tc>
          <w:tcPr>
            <w:tcW w:w="594" w:type="dxa"/>
          </w:tcPr>
          <w:p w:rsidR="002B6EDE" w:rsidRPr="00B9264E" w:rsidRDefault="002B6EDE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26" w:type="dxa"/>
          </w:tcPr>
          <w:p w:rsidR="002B6EDE" w:rsidRPr="002B6EDE" w:rsidRDefault="002B6EDE" w:rsidP="002B6EDE">
            <w:pPr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 Правительства Астраханской области от 09.06.2011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2B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180-П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2B6EDE">
              <w:rPr>
                <w:rFonts w:ascii="Times New Roman" w:hAnsi="Times New Roman" w:cs="Times New Roman"/>
                <w:bCs/>
                <w:sz w:val="24"/>
                <w:szCs w:val="24"/>
              </w:rPr>
              <w:t>О Порядке разработки и утверждения административных регламентов исп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олнения государственных функций»</w:t>
            </w:r>
          </w:p>
          <w:p w:rsidR="002B6EDE" w:rsidRPr="00B9264E" w:rsidRDefault="002B6EDE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B6EDE" w:rsidRDefault="002B6EDE" w:rsidP="00FB071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административного регламента </w:t>
            </w:r>
            <w:r w:rsidR="00FB0716">
              <w:rPr>
                <w:rFonts w:ascii="Times New Roman" w:hAnsi="Times New Roman" w:cs="Times New Roman"/>
                <w:sz w:val="24"/>
                <w:szCs w:val="24"/>
              </w:rPr>
              <w:t>исполнения государственной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 образцу:</w:t>
            </w:r>
          </w:p>
          <w:p w:rsidR="002B6EDE" w:rsidRDefault="002B6EDE" w:rsidP="002B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«Административный регламент ИОГВ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716" w:rsidRPr="00FB0716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</w:t>
            </w:r>
            <w:r w:rsidR="00FB0716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«Наименование </w:t>
            </w:r>
            <w:r w:rsidR="006941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4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0716" w:rsidRDefault="00FB0716" w:rsidP="002B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716" w:rsidRDefault="00FB0716" w:rsidP="00FB071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16">
              <w:rPr>
                <w:rFonts w:ascii="Times New Roman" w:hAnsi="Times New Roman" w:cs="Times New Roman"/>
                <w:sz w:val="24"/>
                <w:szCs w:val="24"/>
              </w:rPr>
              <w:t xml:space="preserve">В подразделе, касающемся срока исполнения государственной функции, указывается </w:t>
            </w:r>
            <w:r w:rsidRPr="00FB0716"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  <w:r w:rsidRPr="00FB0716">
              <w:rPr>
                <w:rFonts w:ascii="Times New Roman" w:hAnsi="Times New Roman" w:cs="Times New Roman"/>
                <w:sz w:val="24"/>
                <w:szCs w:val="24"/>
              </w:rPr>
              <w:t xml:space="preserve"> срок исполнения государственной функции</w:t>
            </w:r>
          </w:p>
          <w:p w:rsidR="002B6EDE" w:rsidRPr="00B9264E" w:rsidRDefault="002B6EDE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26" w:type="dxa"/>
          </w:tcPr>
          <w:p w:rsidR="009F254A" w:rsidRPr="00B9264E" w:rsidRDefault="006171C6" w:rsidP="006171C6">
            <w:pPr>
              <w:pStyle w:val="ConsPlusNormal"/>
              <w:ind w:left="-27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Статья 13.3. </w:t>
            </w:r>
            <w:r w:rsidR="00055099" w:rsidRPr="00B9264E">
              <w:rPr>
                <w:sz w:val="24"/>
                <w:szCs w:val="24"/>
              </w:rPr>
              <w:t>Федерального закона от 26.12.2008 № 294-ФЗ</w:t>
            </w:r>
            <w:r w:rsidR="00752A3B" w:rsidRPr="00B9264E">
              <w:rPr>
                <w:sz w:val="24"/>
                <w:szCs w:val="24"/>
              </w:rPr>
              <w:t xml:space="preserve"> </w:t>
            </w:r>
            <w:r w:rsidR="00055099" w:rsidRPr="00B9264E">
              <w:rPr>
                <w:sz w:val="24"/>
                <w:szCs w:val="24"/>
              </w:rPr>
      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</w:t>
            </w:r>
            <w:r w:rsidR="00055099" w:rsidRPr="00B9264E">
              <w:rPr>
                <w:sz w:val="24"/>
                <w:szCs w:val="24"/>
              </w:rPr>
              <w:lastRenderedPageBreak/>
              <w:t>№ 294-ФЗ)</w:t>
            </w:r>
          </w:p>
        </w:tc>
        <w:tc>
          <w:tcPr>
            <w:tcW w:w="5812" w:type="dxa"/>
          </w:tcPr>
          <w:p w:rsidR="006171C6" w:rsidRDefault="006171C6" w:rsidP="005F53A1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обязанности должностных лиц добавить:</w:t>
            </w:r>
          </w:p>
          <w:p w:rsidR="009F254A" w:rsidRDefault="006171C6" w:rsidP="006171C6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«- осуществлять внесение информации в единый реестр проверок в соответствии с разделом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постановления Правительства Российской Федерации от 28.04.2015 № 415 «О правилах формирования и ведения единого реестра проверок»  </w:t>
            </w:r>
          </w:p>
          <w:p w:rsidR="00382FA3" w:rsidRPr="00B9264E" w:rsidRDefault="00382FA3" w:rsidP="00382FA3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тексту административного регламента про </w:t>
            </w:r>
            <w:r>
              <w:rPr>
                <w:sz w:val="24"/>
                <w:szCs w:val="24"/>
              </w:rPr>
              <w:lastRenderedPageBreak/>
              <w:t>единый реестр проверок нигде не указывать</w:t>
            </w: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226" w:type="dxa"/>
          </w:tcPr>
          <w:p w:rsidR="00370943" w:rsidRPr="00370943" w:rsidRDefault="006171C6" w:rsidP="00370943">
            <w:pPr>
              <w:ind w:firstLine="2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10BC2" w:rsidRPr="00B9264E"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10BC2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055099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55099" w:rsidRPr="00B9264E">
              <w:rPr>
                <w:rFonts w:ascii="Times New Roman" w:hAnsi="Times New Roman" w:cs="Times New Roman"/>
                <w:sz w:val="24"/>
                <w:szCs w:val="24"/>
              </w:rPr>
              <w:t>№ 294-ФЗ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370943" w:rsidRPr="00370943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="00370943" w:rsidRPr="0037094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="00370943" w:rsidRPr="00370943">
              <w:rPr>
                <w:rFonts w:ascii="Times New Roman" w:hAnsi="Times New Roman" w:cs="Times New Roman"/>
                <w:sz w:val="24"/>
                <w:szCs w:val="24"/>
              </w:rPr>
              <w:t xml:space="preserve"> от 30.06.2010 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70943" w:rsidRPr="00370943">
              <w:rPr>
                <w:rFonts w:ascii="Times New Roman" w:hAnsi="Times New Roman" w:cs="Times New Roman"/>
                <w:sz w:val="24"/>
                <w:szCs w:val="24"/>
              </w:rPr>
              <w:t xml:space="preserve"> 489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70943" w:rsidRPr="00370943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      </w:r>
            <w:r w:rsidR="003709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0943" w:rsidRPr="00B9264E" w:rsidRDefault="00370943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B2375" w:rsidRPr="00B9264E" w:rsidRDefault="003B2375" w:rsidP="00F15FC7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В административн</w:t>
            </w:r>
            <w:r w:rsidR="00310BC2" w:rsidRPr="00B9264E">
              <w:rPr>
                <w:sz w:val="24"/>
                <w:szCs w:val="24"/>
              </w:rPr>
              <w:t>ые</w:t>
            </w:r>
            <w:r w:rsidRPr="00B9264E">
              <w:rPr>
                <w:sz w:val="24"/>
                <w:szCs w:val="24"/>
              </w:rPr>
              <w:t xml:space="preserve"> регламент</w:t>
            </w:r>
            <w:r w:rsidR="00310BC2" w:rsidRPr="00B9264E">
              <w:rPr>
                <w:sz w:val="24"/>
                <w:szCs w:val="24"/>
              </w:rPr>
              <w:t>ы внести изменения, в соответствии с которыми</w:t>
            </w:r>
            <w:r w:rsidRPr="00B9264E">
              <w:rPr>
                <w:sz w:val="24"/>
                <w:szCs w:val="24"/>
              </w:rPr>
              <w:t>:</w:t>
            </w:r>
          </w:p>
          <w:p w:rsidR="00AC16FC" w:rsidRPr="00AC16FC" w:rsidRDefault="00AC16FC" w:rsidP="00AC16F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C16FC">
              <w:rPr>
                <w:sz w:val="24"/>
                <w:szCs w:val="24"/>
              </w:rPr>
              <w:t>3.2.1. Плановые проверки проводятся не чаще чем один раз в три года.</w:t>
            </w:r>
          </w:p>
          <w:p w:rsidR="004B11C3" w:rsidRPr="004B11C3" w:rsidRDefault="004B11C3" w:rsidP="004B11C3">
            <w:pPr>
              <w:pStyle w:val="ConsPlusNormal"/>
              <w:ind w:left="34" w:firstLine="5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плана проведения плановых проверок осуществляется в соответствии с постановлением Правительства Российской Федерации от 30.06.2010 № 489 «</w:t>
            </w:r>
            <w:r w:rsidRPr="004B11C3">
              <w:rPr>
                <w:sz w:val="24"/>
                <w:szCs w:val="24"/>
              </w:rPr>
      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      </w:r>
            <w:r>
              <w:rPr>
                <w:sz w:val="24"/>
                <w:szCs w:val="24"/>
              </w:rPr>
              <w:t>».</w:t>
            </w:r>
          </w:p>
          <w:p w:rsidR="00AC16FC" w:rsidRPr="00AC16FC" w:rsidRDefault="00AC16FC" w:rsidP="00AC16F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>Основанием для включения плановой проверки в план проведения плановых проверок является истечение трех лет со дня:</w:t>
            </w:r>
          </w:p>
          <w:p w:rsidR="00AC16FC" w:rsidRPr="00AC16FC" w:rsidRDefault="00AC16FC" w:rsidP="00AC16F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 xml:space="preserve">- государственной регистрации </w:t>
            </w:r>
            <w:r w:rsidR="00CA4F10">
              <w:rPr>
                <w:rFonts w:ascii="Times New Roman" w:hAnsi="Times New Roman" w:cs="Times New Roman"/>
                <w:sz w:val="24"/>
                <w:szCs w:val="24"/>
              </w:rPr>
              <w:t>субъекта проверки</w:t>
            </w: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16FC" w:rsidRPr="00AC16FC" w:rsidRDefault="00AC16FC" w:rsidP="00AC16F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 xml:space="preserve">- окончания проведения последней плановой проверки </w:t>
            </w:r>
            <w:r w:rsidR="00CA4F10">
              <w:rPr>
                <w:rFonts w:ascii="Times New Roman" w:hAnsi="Times New Roman" w:cs="Times New Roman"/>
                <w:sz w:val="24"/>
                <w:szCs w:val="24"/>
              </w:rPr>
              <w:t>субъекта проверки</w:t>
            </w: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1277" w:rsidRPr="00211277" w:rsidRDefault="00AC16FC" w:rsidP="0021127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AC16FC">
              <w:rPr>
                <w:sz w:val="24"/>
                <w:szCs w:val="24"/>
              </w:rPr>
              <w:t xml:space="preserve">Внесение изменений в план </w:t>
            </w:r>
            <w:r w:rsidR="003362CE">
              <w:rPr>
                <w:sz w:val="24"/>
                <w:szCs w:val="24"/>
              </w:rPr>
              <w:t xml:space="preserve">проведения плановых проверок </w:t>
            </w:r>
            <w:r w:rsidRPr="00AC16FC">
              <w:rPr>
                <w:sz w:val="24"/>
                <w:szCs w:val="24"/>
              </w:rPr>
              <w:t xml:space="preserve">допускается в случае невозможности проведения плановой проверки </w:t>
            </w:r>
            <w:r w:rsidR="003362CE">
              <w:rPr>
                <w:sz w:val="24"/>
                <w:szCs w:val="24"/>
              </w:rPr>
              <w:t xml:space="preserve">субъекта проверки </w:t>
            </w:r>
            <w:r w:rsidRPr="00AC16FC">
              <w:rPr>
                <w:sz w:val="24"/>
                <w:szCs w:val="24"/>
              </w:rPr>
              <w:t xml:space="preserve">в связи с ликвидацией или реорганизацией </w:t>
            </w:r>
            <w:r w:rsidR="00CA4F10">
              <w:rPr>
                <w:sz w:val="24"/>
                <w:szCs w:val="24"/>
              </w:rPr>
              <w:t>субъекта проверки</w:t>
            </w:r>
            <w:r w:rsidRPr="00AC16FC">
              <w:rPr>
                <w:sz w:val="24"/>
                <w:szCs w:val="24"/>
              </w:rPr>
              <w:t xml:space="preserve">, прекращением </w:t>
            </w:r>
            <w:r w:rsidR="00CA4F10">
              <w:rPr>
                <w:sz w:val="24"/>
                <w:szCs w:val="24"/>
              </w:rPr>
              <w:t>субъектом проверки</w:t>
            </w:r>
            <w:r w:rsidRPr="00AC16FC">
              <w:rPr>
                <w:sz w:val="24"/>
                <w:szCs w:val="24"/>
              </w:rPr>
              <w:t xml:space="preserve"> деятельности, подлежащей плановой проверке, </w:t>
            </w:r>
            <w:r w:rsidR="00211277" w:rsidRPr="00211277">
              <w:rPr>
                <w:sz w:val="24"/>
                <w:szCs w:val="24"/>
              </w:rPr>
              <w:t>изменение класса опасности подлежащего проверке опасного производственного объекта - в части исключения плановой проверки из ежегодного плана;</w:t>
            </w:r>
            <w:r w:rsidR="00211277">
              <w:rPr>
                <w:sz w:val="24"/>
                <w:szCs w:val="24"/>
              </w:rPr>
              <w:t xml:space="preserve"> </w:t>
            </w:r>
            <w:r w:rsidR="003362CE">
              <w:rPr>
                <w:sz w:val="24"/>
                <w:szCs w:val="24"/>
              </w:rPr>
              <w:t>принятие ИОГВ АО решения об исключении соответствующей проверки из плана проведения проверок в случаях, предусмотренных статьей 26.1 Федерального закона № 294-ФЗ</w:t>
            </w:r>
            <w:r w:rsidR="00211277">
              <w:rPr>
                <w:sz w:val="24"/>
                <w:szCs w:val="24"/>
              </w:rPr>
              <w:t xml:space="preserve">, </w:t>
            </w:r>
            <w:r w:rsidR="00211277" w:rsidRPr="00211277">
              <w:rPr>
                <w:sz w:val="24"/>
                <w:szCs w:val="24"/>
              </w:rPr>
              <w:t>наступлени</w:t>
            </w:r>
            <w:r w:rsidR="00211277">
              <w:rPr>
                <w:sz w:val="24"/>
                <w:szCs w:val="24"/>
              </w:rPr>
              <w:t>я</w:t>
            </w:r>
            <w:r w:rsidR="00211277" w:rsidRPr="00211277">
              <w:rPr>
                <w:sz w:val="24"/>
                <w:szCs w:val="24"/>
              </w:rPr>
              <w:t xml:space="preserve"> обстоятельств непреодолимой силы</w:t>
            </w:r>
            <w:r w:rsidR="00211277">
              <w:rPr>
                <w:sz w:val="24"/>
                <w:szCs w:val="24"/>
              </w:rPr>
              <w:t xml:space="preserve"> (изменения вносятся с учетом субъекта проверки)</w:t>
            </w:r>
            <w:r w:rsidR="00211277" w:rsidRPr="00211277">
              <w:rPr>
                <w:sz w:val="24"/>
                <w:szCs w:val="24"/>
              </w:rPr>
              <w:t>.</w:t>
            </w:r>
          </w:p>
          <w:p w:rsidR="009F254A" w:rsidRPr="00B9264E" w:rsidRDefault="00AC16FC" w:rsidP="00BB20D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внесенных в план </w:t>
            </w:r>
            <w:r w:rsidR="003362C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плановых проверок </w:t>
            </w: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изменениях направляются в </w:t>
            </w:r>
            <w:r w:rsidR="003362CE">
              <w:rPr>
                <w:rFonts w:ascii="Times New Roman" w:hAnsi="Times New Roman" w:cs="Times New Roman"/>
                <w:sz w:val="24"/>
                <w:szCs w:val="24"/>
              </w:rPr>
              <w:t xml:space="preserve">течение 3 рабочих дней со дня их внесения </w:t>
            </w:r>
            <w:r w:rsidR="00BB20D5">
              <w:rPr>
                <w:rFonts w:ascii="Times New Roman" w:hAnsi="Times New Roman" w:cs="Times New Roman"/>
                <w:sz w:val="24"/>
                <w:szCs w:val="24"/>
              </w:rPr>
              <w:t xml:space="preserve">в прокуратуру </w:t>
            </w: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Астраханской области на бумажном носителе (с приложением копии в электронном виде)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а также размещаются на официальном сайте </w:t>
            </w:r>
            <w:r w:rsidR="00BB20D5">
              <w:rPr>
                <w:rFonts w:ascii="Times New Roman" w:hAnsi="Times New Roman" w:cs="Times New Roman"/>
                <w:sz w:val="24"/>
                <w:szCs w:val="24"/>
              </w:rPr>
              <w:t xml:space="preserve">ИОГВ </w:t>
            </w:r>
            <w:proofErr w:type="spellStart"/>
            <w:r w:rsidR="00BB20D5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spellEnd"/>
            <w:r w:rsidR="00BB2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>в сети "Интернет"</w:t>
            </w:r>
            <w:r w:rsidR="00BB20D5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рабочих дней со дня внесения изменений</w:t>
            </w:r>
            <w:r w:rsidRPr="00AC1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20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F6A62" w:rsidRPr="000F6A62" w:rsidRDefault="000F6A62" w:rsidP="000F6A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6A62" w:rsidRPr="000F6A62" w:rsidSect="00370943">
      <w:headerReference w:type="default" r:id="rId10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78C" w:rsidRDefault="0033078C" w:rsidP="00B9264E">
      <w:pPr>
        <w:spacing w:after="0" w:line="240" w:lineRule="auto"/>
      </w:pPr>
      <w:r>
        <w:separator/>
      </w:r>
    </w:p>
  </w:endnote>
  <w:endnote w:type="continuationSeparator" w:id="0">
    <w:p w:rsidR="0033078C" w:rsidRDefault="0033078C" w:rsidP="00B9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78C" w:rsidRDefault="0033078C" w:rsidP="00B9264E">
      <w:pPr>
        <w:spacing w:after="0" w:line="240" w:lineRule="auto"/>
      </w:pPr>
      <w:r>
        <w:separator/>
      </w:r>
    </w:p>
  </w:footnote>
  <w:footnote w:type="continuationSeparator" w:id="0">
    <w:p w:rsidR="0033078C" w:rsidRDefault="0033078C" w:rsidP="00B92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519065"/>
      <w:docPartObj>
        <w:docPartGallery w:val="Page Numbers (Top of Page)"/>
        <w:docPartUnique/>
      </w:docPartObj>
    </w:sdtPr>
    <w:sdtEndPr/>
    <w:sdtContent>
      <w:p w:rsidR="00370943" w:rsidRDefault="003709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D53">
          <w:rPr>
            <w:noProof/>
          </w:rPr>
          <w:t>3</w:t>
        </w:r>
        <w:r>
          <w:fldChar w:fldCharType="end"/>
        </w:r>
      </w:p>
    </w:sdtContent>
  </w:sdt>
  <w:p w:rsidR="00B9264E" w:rsidRDefault="00B9264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D2D66"/>
    <w:multiLevelType w:val="hybridMultilevel"/>
    <w:tmpl w:val="12D2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C6BB2"/>
    <w:multiLevelType w:val="hybridMultilevel"/>
    <w:tmpl w:val="E18E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00328"/>
    <w:multiLevelType w:val="hybridMultilevel"/>
    <w:tmpl w:val="4CC805C6"/>
    <w:lvl w:ilvl="0" w:tplc="9834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935"/>
    <w:rsid w:val="00006872"/>
    <w:rsid w:val="00046425"/>
    <w:rsid w:val="00055099"/>
    <w:rsid w:val="00093CB4"/>
    <w:rsid w:val="000A35E9"/>
    <w:rsid w:val="000B1499"/>
    <w:rsid w:val="000B2573"/>
    <w:rsid w:val="000C00D7"/>
    <w:rsid w:val="000C47D1"/>
    <w:rsid w:val="000E6FBF"/>
    <w:rsid w:val="000F6A62"/>
    <w:rsid w:val="00105F28"/>
    <w:rsid w:val="00127484"/>
    <w:rsid w:val="001611FC"/>
    <w:rsid w:val="0017162A"/>
    <w:rsid w:val="00181D09"/>
    <w:rsid w:val="0019383D"/>
    <w:rsid w:val="001960A3"/>
    <w:rsid w:val="001B299B"/>
    <w:rsid w:val="001C65A6"/>
    <w:rsid w:val="001D74BE"/>
    <w:rsid w:val="00205D7D"/>
    <w:rsid w:val="00211277"/>
    <w:rsid w:val="002224B2"/>
    <w:rsid w:val="002235BF"/>
    <w:rsid w:val="002254EF"/>
    <w:rsid w:val="00276868"/>
    <w:rsid w:val="00282148"/>
    <w:rsid w:val="002873B4"/>
    <w:rsid w:val="00296185"/>
    <w:rsid w:val="002B6EDE"/>
    <w:rsid w:val="002C6DC8"/>
    <w:rsid w:val="002C78D3"/>
    <w:rsid w:val="002D0D37"/>
    <w:rsid w:val="002D1985"/>
    <w:rsid w:val="002F0564"/>
    <w:rsid w:val="00310BC2"/>
    <w:rsid w:val="003276E4"/>
    <w:rsid w:val="0033078C"/>
    <w:rsid w:val="00331196"/>
    <w:rsid w:val="003362CE"/>
    <w:rsid w:val="00370943"/>
    <w:rsid w:val="0037718D"/>
    <w:rsid w:val="00382FA3"/>
    <w:rsid w:val="00387060"/>
    <w:rsid w:val="003A22B2"/>
    <w:rsid w:val="003A4A98"/>
    <w:rsid w:val="003B2375"/>
    <w:rsid w:val="003B6935"/>
    <w:rsid w:val="003D763C"/>
    <w:rsid w:val="003F1E13"/>
    <w:rsid w:val="004A79F7"/>
    <w:rsid w:val="004B11C3"/>
    <w:rsid w:val="004B3475"/>
    <w:rsid w:val="0053155C"/>
    <w:rsid w:val="005772B0"/>
    <w:rsid w:val="005B03BE"/>
    <w:rsid w:val="005C5D03"/>
    <w:rsid w:val="005F53A1"/>
    <w:rsid w:val="0060146D"/>
    <w:rsid w:val="00602326"/>
    <w:rsid w:val="0060390A"/>
    <w:rsid w:val="0061010E"/>
    <w:rsid w:val="006171C6"/>
    <w:rsid w:val="00635430"/>
    <w:rsid w:val="00642CE0"/>
    <w:rsid w:val="00661192"/>
    <w:rsid w:val="006941EA"/>
    <w:rsid w:val="006B5FA3"/>
    <w:rsid w:val="007200F7"/>
    <w:rsid w:val="00726DA7"/>
    <w:rsid w:val="00730A1D"/>
    <w:rsid w:val="007352D4"/>
    <w:rsid w:val="00752A3B"/>
    <w:rsid w:val="00754E17"/>
    <w:rsid w:val="00763FAE"/>
    <w:rsid w:val="007A05A5"/>
    <w:rsid w:val="007B588C"/>
    <w:rsid w:val="007D768F"/>
    <w:rsid w:val="007F5650"/>
    <w:rsid w:val="008353B3"/>
    <w:rsid w:val="00882897"/>
    <w:rsid w:val="00886DD5"/>
    <w:rsid w:val="0089638F"/>
    <w:rsid w:val="008A1B90"/>
    <w:rsid w:val="008B597A"/>
    <w:rsid w:val="008D106F"/>
    <w:rsid w:val="008D4500"/>
    <w:rsid w:val="008D6E92"/>
    <w:rsid w:val="008D722A"/>
    <w:rsid w:val="008E1499"/>
    <w:rsid w:val="008E2253"/>
    <w:rsid w:val="00910319"/>
    <w:rsid w:val="0091608A"/>
    <w:rsid w:val="009363AA"/>
    <w:rsid w:val="00950090"/>
    <w:rsid w:val="00964D53"/>
    <w:rsid w:val="009867D1"/>
    <w:rsid w:val="009D7B61"/>
    <w:rsid w:val="009E7662"/>
    <w:rsid w:val="009F133C"/>
    <w:rsid w:val="009F254A"/>
    <w:rsid w:val="00A12B3A"/>
    <w:rsid w:val="00A164E2"/>
    <w:rsid w:val="00A21DF5"/>
    <w:rsid w:val="00A452E1"/>
    <w:rsid w:val="00AA6083"/>
    <w:rsid w:val="00AC16FC"/>
    <w:rsid w:val="00AD3022"/>
    <w:rsid w:val="00AF200E"/>
    <w:rsid w:val="00B420EF"/>
    <w:rsid w:val="00B44C54"/>
    <w:rsid w:val="00B62312"/>
    <w:rsid w:val="00B67986"/>
    <w:rsid w:val="00B7173A"/>
    <w:rsid w:val="00B9264E"/>
    <w:rsid w:val="00BB03D6"/>
    <w:rsid w:val="00BB20D5"/>
    <w:rsid w:val="00BC5C1B"/>
    <w:rsid w:val="00C05A63"/>
    <w:rsid w:val="00C22B2B"/>
    <w:rsid w:val="00C3747D"/>
    <w:rsid w:val="00C56E4F"/>
    <w:rsid w:val="00C80A26"/>
    <w:rsid w:val="00CA130A"/>
    <w:rsid w:val="00CA17A1"/>
    <w:rsid w:val="00CA18EA"/>
    <w:rsid w:val="00CA4F10"/>
    <w:rsid w:val="00CB2D4C"/>
    <w:rsid w:val="00CC41F0"/>
    <w:rsid w:val="00CD0B7C"/>
    <w:rsid w:val="00CD793F"/>
    <w:rsid w:val="00CF3C34"/>
    <w:rsid w:val="00D50DA3"/>
    <w:rsid w:val="00D63180"/>
    <w:rsid w:val="00D72342"/>
    <w:rsid w:val="00D82A97"/>
    <w:rsid w:val="00D91670"/>
    <w:rsid w:val="00D92591"/>
    <w:rsid w:val="00DD2262"/>
    <w:rsid w:val="00DE10A2"/>
    <w:rsid w:val="00E11B32"/>
    <w:rsid w:val="00E1657B"/>
    <w:rsid w:val="00E570C6"/>
    <w:rsid w:val="00E714EA"/>
    <w:rsid w:val="00E759A1"/>
    <w:rsid w:val="00E816DD"/>
    <w:rsid w:val="00E83E08"/>
    <w:rsid w:val="00EE3D96"/>
    <w:rsid w:val="00F07691"/>
    <w:rsid w:val="00F14553"/>
    <w:rsid w:val="00F15FC7"/>
    <w:rsid w:val="00F44DEE"/>
    <w:rsid w:val="00FB0716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08"/>
    <w:pPr>
      <w:ind w:left="720"/>
      <w:contextualSpacing/>
    </w:pPr>
  </w:style>
  <w:style w:type="table" w:styleId="a4">
    <w:name w:val="Table Grid"/>
    <w:basedOn w:val="a1"/>
    <w:uiPriority w:val="59"/>
    <w:rsid w:val="000F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763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276868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E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264E"/>
  </w:style>
  <w:style w:type="paragraph" w:styleId="a9">
    <w:name w:val="footer"/>
    <w:basedOn w:val="a"/>
    <w:link w:val="aa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26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08"/>
    <w:pPr>
      <w:ind w:left="720"/>
      <w:contextualSpacing/>
    </w:pPr>
  </w:style>
  <w:style w:type="table" w:styleId="a4">
    <w:name w:val="Table Grid"/>
    <w:basedOn w:val="a1"/>
    <w:uiPriority w:val="59"/>
    <w:rsid w:val="000F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763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276868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E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264E"/>
  </w:style>
  <w:style w:type="paragraph" w:styleId="a9">
    <w:name w:val="footer"/>
    <w:basedOn w:val="a"/>
    <w:link w:val="aa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2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FFD236067AF3E3AC8CDCF7FEBD2B8E488FE9B460BD414427AE22694EF50A6712E43E5C9C523B8lCSD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B2787ECDDA6255F51111E55CF08A9DCC579D70D25BBFD7A3F1974F4A163295621F4B696D160BA9h6T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Милованцева Оксана Викторовна</cp:lastModifiedBy>
  <cp:revision>63</cp:revision>
  <cp:lastPrinted>2016-03-09T11:27:00Z</cp:lastPrinted>
  <dcterms:created xsi:type="dcterms:W3CDTF">2015-10-08T13:05:00Z</dcterms:created>
  <dcterms:modified xsi:type="dcterms:W3CDTF">2016-04-14T13:47:00Z</dcterms:modified>
</cp:coreProperties>
</file>