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7DF" w:rsidRPr="00377043" w:rsidRDefault="004857DF">
      <w:pPr>
        <w:pStyle w:val="ConsPlusTitle"/>
        <w:jc w:val="center"/>
        <w:outlineLvl w:val="0"/>
      </w:pPr>
      <w:bookmarkStart w:id="0" w:name="_GoBack"/>
      <w:r w:rsidRPr="00377043">
        <w:t>ПРАВИТЕЛЬСТВО РОССИЙСКОЙ ФЕДЕРАЦИИ</w:t>
      </w:r>
    </w:p>
    <w:p w:rsidR="004857DF" w:rsidRPr="00377043" w:rsidRDefault="004857DF">
      <w:pPr>
        <w:pStyle w:val="ConsPlusTitle"/>
        <w:jc w:val="center"/>
      </w:pPr>
    </w:p>
    <w:p w:rsidR="004857DF" w:rsidRPr="00377043" w:rsidRDefault="004857DF">
      <w:pPr>
        <w:pStyle w:val="ConsPlusTitle"/>
        <w:jc w:val="center"/>
      </w:pPr>
      <w:r w:rsidRPr="00377043">
        <w:t>РАСПОРЯЖЕНИЕ</w:t>
      </w:r>
    </w:p>
    <w:p w:rsidR="004857DF" w:rsidRPr="00377043" w:rsidRDefault="004857DF">
      <w:pPr>
        <w:pStyle w:val="ConsPlusTitle"/>
        <w:jc w:val="center"/>
      </w:pPr>
      <w:r w:rsidRPr="00377043">
        <w:t>от 25 августа 2023 г. N 2288-р</w:t>
      </w:r>
    </w:p>
    <w:p w:rsidR="004857DF" w:rsidRPr="00377043" w:rsidRDefault="004857DF">
      <w:pPr>
        <w:pStyle w:val="ConsPlusNormal"/>
        <w:jc w:val="both"/>
      </w:pPr>
    </w:p>
    <w:p w:rsidR="004857DF" w:rsidRPr="00377043" w:rsidRDefault="004857DF">
      <w:pPr>
        <w:pStyle w:val="ConsPlusNormal"/>
        <w:ind w:firstLine="540"/>
        <w:jc w:val="both"/>
      </w:pPr>
      <w:r w:rsidRPr="00377043">
        <w:t xml:space="preserve">Во исполнение </w:t>
      </w:r>
      <w:hyperlink r:id="rId4">
        <w:r w:rsidRPr="00377043">
          <w:t>подпункта "а" пункта 3</w:t>
        </w:r>
      </w:hyperlink>
      <w:r w:rsidRPr="00377043">
        <w:t xml:space="preserve"> Указа Президента Российской Федерации от 20 мая 2011 г. N 657 "О мониторинге </w:t>
      </w:r>
      <w:proofErr w:type="spellStart"/>
      <w:r w:rsidRPr="00377043">
        <w:t>правоприменения</w:t>
      </w:r>
      <w:proofErr w:type="spellEnd"/>
      <w:r w:rsidRPr="00377043">
        <w:t xml:space="preserve"> в Российской Федерации" утвердить прилагаемый </w:t>
      </w:r>
      <w:hyperlink w:anchor="P21">
        <w:r w:rsidRPr="00377043">
          <w:t>план</w:t>
        </w:r>
      </w:hyperlink>
      <w:r w:rsidRPr="00377043">
        <w:t xml:space="preserve"> мониторинга </w:t>
      </w:r>
      <w:proofErr w:type="spellStart"/>
      <w:r w:rsidRPr="00377043">
        <w:t>правоприменения</w:t>
      </w:r>
      <w:proofErr w:type="spellEnd"/>
      <w:r w:rsidRPr="00377043">
        <w:t xml:space="preserve"> в Российской Федерации на 2024 год.</w:t>
      </w:r>
    </w:p>
    <w:p w:rsidR="004857DF" w:rsidRPr="00377043" w:rsidRDefault="004857DF">
      <w:pPr>
        <w:pStyle w:val="ConsPlusNormal"/>
        <w:jc w:val="both"/>
      </w:pPr>
    </w:p>
    <w:p w:rsidR="004857DF" w:rsidRPr="00377043" w:rsidRDefault="004857DF">
      <w:pPr>
        <w:pStyle w:val="ConsPlusNormal"/>
        <w:jc w:val="right"/>
      </w:pPr>
      <w:r w:rsidRPr="00377043">
        <w:t>Председатель Правительства</w:t>
      </w:r>
    </w:p>
    <w:p w:rsidR="004857DF" w:rsidRPr="00377043" w:rsidRDefault="004857DF">
      <w:pPr>
        <w:pStyle w:val="ConsPlusNormal"/>
        <w:jc w:val="right"/>
      </w:pPr>
      <w:r w:rsidRPr="00377043">
        <w:t>Российской Федерации</w:t>
      </w:r>
    </w:p>
    <w:p w:rsidR="004857DF" w:rsidRPr="00377043" w:rsidRDefault="004857DF">
      <w:pPr>
        <w:pStyle w:val="ConsPlusNormal"/>
        <w:jc w:val="right"/>
      </w:pPr>
      <w:r w:rsidRPr="00377043">
        <w:t>М.МИШУСТИН</w:t>
      </w:r>
    </w:p>
    <w:p w:rsidR="004857DF" w:rsidRPr="00377043" w:rsidRDefault="004857DF">
      <w:pPr>
        <w:pStyle w:val="ConsPlusNormal"/>
        <w:jc w:val="both"/>
      </w:pPr>
    </w:p>
    <w:p w:rsidR="004857DF" w:rsidRPr="00377043" w:rsidRDefault="004857DF">
      <w:pPr>
        <w:pStyle w:val="ConsPlusNormal"/>
        <w:jc w:val="both"/>
      </w:pPr>
    </w:p>
    <w:p w:rsidR="004857DF" w:rsidRPr="00377043" w:rsidRDefault="004857DF">
      <w:pPr>
        <w:pStyle w:val="ConsPlusNormal"/>
        <w:jc w:val="both"/>
      </w:pPr>
    </w:p>
    <w:p w:rsidR="004857DF" w:rsidRPr="00377043" w:rsidRDefault="004857DF">
      <w:pPr>
        <w:pStyle w:val="ConsPlusNormal"/>
        <w:jc w:val="both"/>
      </w:pPr>
    </w:p>
    <w:p w:rsidR="004857DF" w:rsidRPr="00377043" w:rsidRDefault="004857DF">
      <w:pPr>
        <w:pStyle w:val="ConsPlusNormal"/>
        <w:jc w:val="both"/>
      </w:pPr>
    </w:p>
    <w:p w:rsidR="004857DF" w:rsidRPr="00377043" w:rsidRDefault="004857DF">
      <w:pPr>
        <w:pStyle w:val="ConsPlusNormal"/>
        <w:jc w:val="right"/>
        <w:outlineLvl w:val="0"/>
      </w:pPr>
      <w:r w:rsidRPr="00377043">
        <w:t>Утвержден</w:t>
      </w:r>
    </w:p>
    <w:p w:rsidR="004857DF" w:rsidRPr="00377043" w:rsidRDefault="004857DF">
      <w:pPr>
        <w:pStyle w:val="ConsPlusNormal"/>
        <w:jc w:val="right"/>
      </w:pPr>
      <w:r w:rsidRPr="00377043">
        <w:t>распоряжением Правительства</w:t>
      </w:r>
    </w:p>
    <w:p w:rsidR="004857DF" w:rsidRPr="00377043" w:rsidRDefault="004857DF">
      <w:pPr>
        <w:pStyle w:val="ConsPlusNormal"/>
        <w:jc w:val="right"/>
      </w:pPr>
      <w:r w:rsidRPr="00377043">
        <w:t>Российской Федерации</w:t>
      </w:r>
    </w:p>
    <w:p w:rsidR="004857DF" w:rsidRPr="00377043" w:rsidRDefault="004857DF">
      <w:pPr>
        <w:pStyle w:val="ConsPlusNormal"/>
        <w:jc w:val="right"/>
      </w:pPr>
      <w:r w:rsidRPr="00377043">
        <w:t>от 25 августа 2023 г. N 2288-р</w:t>
      </w:r>
    </w:p>
    <w:p w:rsidR="004857DF" w:rsidRPr="00377043" w:rsidRDefault="004857DF">
      <w:pPr>
        <w:pStyle w:val="ConsPlusNormal"/>
        <w:jc w:val="both"/>
      </w:pPr>
    </w:p>
    <w:p w:rsidR="004857DF" w:rsidRPr="00377043" w:rsidRDefault="004857DF">
      <w:pPr>
        <w:pStyle w:val="ConsPlusTitle"/>
        <w:jc w:val="center"/>
      </w:pPr>
      <w:bookmarkStart w:id="1" w:name="P21"/>
      <w:bookmarkEnd w:id="1"/>
      <w:r w:rsidRPr="00377043">
        <w:t>ПЛАН</w:t>
      </w:r>
    </w:p>
    <w:p w:rsidR="004857DF" w:rsidRPr="00377043" w:rsidRDefault="004857DF">
      <w:pPr>
        <w:pStyle w:val="ConsPlusTitle"/>
        <w:jc w:val="center"/>
      </w:pPr>
      <w:r w:rsidRPr="00377043">
        <w:t>МОНИТОРИНГА ПРАВОПРИМЕНЕНИЯ В РОССИЙСКОЙ ФЕДЕРАЦИИ</w:t>
      </w:r>
    </w:p>
    <w:p w:rsidR="004857DF" w:rsidRPr="00377043" w:rsidRDefault="004857DF">
      <w:pPr>
        <w:pStyle w:val="ConsPlusTitle"/>
        <w:jc w:val="center"/>
      </w:pPr>
      <w:r w:rsidRPr="00377043">
        <w:t>НА 2024 ГОД</w:t>
      </w:r>
    </w:p>
    <w:p w:rsidR="004857DF" w:rsidRPr="00377043" w:rsidRDefault="004857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6360"/>
        <w:gridCol w:w="2730"/>
        <w:gridCol w:w="2610"/>
      </w:tblGrid>
      <w:tr w:rsidR="00377043" w:rsidRPr="00377043">
        <w:tc>
          <w:tcPr>
            <w:tcW w:w="6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857DF" w:rsidRPr="00377043" w:rsidRDefault="004857DF">
            <w:pPr>
              <w:pStyle w:val="ConsPlusNormal"/>
              <w:jc w:val="center"/>
            </w:pPr>
            <w:r w:rsidRPr="00377043">
              <w:t>Отрасль (</w:t>
            </w:r>
            <w:proofErr w:type="spellStart"/>
            <w:r w:rsidRPr="00377043">
              <w:t>подотрасль</w:t>
            </w:r>
            <w:proofErr w:type="spellEnd"/>
            <w:r w:rsidRPr="00377043">
              <w:t>) законодательства либо группа нормативных правовых актов, мониторинг которых планируется осуществить</w:t>
            </w:r>
          </w:p>
        </w:tc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</w:tcPr>
          <w:p w:rsidR="004857DF" w:rsidRPr="00377043" w:rsidRDefault="004857DF">
            <w:pPr>
              <w:pStyle w:val="ConsPlusNormal"/>
              <w:jc w:val="center"/>
            </w:pPr>
            <w:r w:rsidRPr="00377043">
              <w:t xml:space="preserve">Наименование федерального органа исполнительной власти, органа государственной власти субъекта Российской Федерации </w:t>
            </w:r>
            <w:hyperlink w:anchor="P112">
              <w:r w:rsidRPr="00377043">
                <w:t>&lt;*&gt;</w:t>
              </w:r>
            </w:hyperlink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857DF" w:rsidRPr="00377043" w:rsidRDefault="004857DF">
            <w:pPr>
              <w:pStyle w:val="ConsPlusNormal"/>
              <w:jc w:val="center"/>
            </w:pPr>
            <w:r w:rsidRPr="00377043">
              <w:t>Иные данные</w:t>
            </w:r>
          </w:p>
        </w:tc>
      </w:tr>
      <w:tr w:rsidR="00377043" w:rsidRPr="003770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57DF" w:rsidRPr="00377043" w:rsidRDefault="004857DF">
            <w:pPr>
              <w:pStyle w:val="ConsPlusNormal"/>
              <w:jc w:val="center"/>
            </w:pPr>
            <w:r w:rsidRPr="00377043">
              <w:t>1.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57DF" w:rsidRPr="00377043" w:rsidRDefault="004857DF">
            <w:pPr>
              <w:pStyle w:val="ConsPlusNormal"/>
            </w:pPr>
            <w:proofErr w:type="spellStart"/>
            <w:r w:rsidRPr="00377043">
              <w:t>Правоприменение</w:t>
            </w:r>
            <w:proofErr w:type="spellEnd"/>
            <w:r w:rsidRPr="00377043">
              <w:t xml:space="preserve"> федеральными органами исполнительной власти инструмента оценки применения обязательных требований, содержащихся в нормативных правовых актах </w:t>
            </w:r>
            <w:r w:rsidRPr="00377043">
              <w:lastRenderedPageBreak/>
              <w:t xml:space="preserve">Российской Федерации (в части действия Федерального </w:t>
            </w:r>
            <w:hyperlink r:id="rId5">
              <w:r w:rsidRPr="00377043">
                <w:t>закона</w:t>
              </w:r>
            </w:hyperlink>
            <w:r w:rsidRPr="00377043">
              <w:t xml:space="preserve"> "Об обязательных требованиях в Российской Федерации")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57DF" w:rsidRPr="00377043" w:rsidRDefault="004857DF">
            <w:pPr>
              <w:pStyle w:val="ConsPlusNormal"/>
            </w:pPr>
            <w:r w:rsidRPr="00377043">
              <w:lastRenderedPageBreak/>
              <w:t>Минэкономразвития России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57DF" w:rsidRPr="00377043" w:rsidRDefault="004857DF">
            <w:pPr>
              <w:pStyle w:val="ConsPlusNormal"/>
            </w:pPr>
            <w:r w:rsidRPr="00377043">
              <w:t>предложение Счетной палаты Российской Федерации</w:t>
            </w:r>
          </w:p>
        </w:tc>
      </w:tr>
      <w:tr w:rsidR="00377043" w:rsidRPr="003770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4857DF" w:rsidRPr="00377043" w:rsidRDefault="004857DF">
            <w:pPr>
              <w:pStyle w:val="ConsPlusNormal"/>
              <w:jc w:val="center"/>
            </w:pPr>
            <w:r w:rsidRPr="00377043">
              <w:lastRenderedPageBreak/>
              <w:t>2.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4857DF" w:rsidRPr="00377043" w:rsidRDefault="004857DF">
            <w:pPr>
              <w:pStyle w:val="ConsPlusNormal"/>
            </w:pPr>
            <w:r w:rsidRPr="00377043">
              <w:t xml:space="preserve">Организация и осуществление государственного контроля, муниципального контроля в части проведения профилактических мероприятий и осуществления досудебного обжалования решений контрольного (надзорного) органа в отношении 5 наиболее массовых видов федерального государственного контроля (надзора) (в части действия Федерального </w:t>
            </w:r>
            <w:hyperlink r:id="rId6">
              <w:r w:rsidRPr="00377043">
                <w:t>закона</w:t>
              </w:r>
            </w:hyperlink>
            <w:r w:rsidRPr="00377043">
              <w:t xml:space="preserve"> "О государственном контроле (надзоре) и муниципальном контроле в Российской Федерации", нормативных правовых актов Правительства Российской Федерации, федеральных органов исполнительной власти)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4857DF" w:rsidRPr="00377043" w:rsidRDefault="004857DF">
            <w:pPr>
              <w:pStyle w:val="ConsPlusNormal"/>
            </w:pPr>
            <w:r w:rsidRPr="00377043">
              <w:t>Минэкономразвития России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4857DF" w:rsidRPr="00377043" w:rsidRDefault="004857DF">
            <w:pPr>
              <w:pStyle w:val="ConsPlusNormal"/>
            </w:pPr>
            <w:r w:rsidRPr="00377043">
              <w:t>предложения Счетной палаты Российской Федерации, заместителя Губернатора города Севастополя, Правительства Ростовской области</w:t>
            </w:r>
          </w:p>
        </w:tc>
      </w:tr>
      <w:tr w:rsidR="00377043" w:rsidRPr="003770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4857DF" w:rsidRPr="00377043" w:rsidRDefault="004857DF">
            <w:pPr>
              <w:pStyle w:val="ConsPlusNormal"/>
              <w:jc w:val="center"/>
            </w:pPr>
            <w:r w:rsidRPr="00377043">
              <w:t>3.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4857DF" w:rsidRPr="00377043" w:rsidRDefault="004857DF">
            <w:pPr>
              <w:pStyle w:val="ConsPlusNormal"/>
            </w:pPr>
            <w:r w:rsidRPr="00377043">
              <w:t>Предоставление государственной поддержки участникам специальной военной операции и членам их семей (в части действия федеральных законов "</w:t>
            </w:r>
            <w:hyperlink r:id="rId7">
              <w:r w:rsidRPr="00377043">
                <w:t>О мобилизационной подготовке</w:t>
              </w:r>
            </w:hyperlink>
            <w:r w:rsidRPr="00377043">
              <w:t xml:space="preserve"> и мобилизации в Российской Федерации", </w:t>
            </w:r>
            <w:hyperlink r:id="rId8">
              <w:r w:rsidRPr="00377043">
                <w:t>"О воинской обязанности и военной службе"</w:t>
              </w:r>
            </w:hyperlink>
            <w:r w:rsidRPr="00377043">
              <w:t xml:space="preserve">, </w:t>
            </w:r>
            <w:hyperlink r:id="rId9">
              <w:r w:rsidRPr="00377043">
                <w:t>"О статусе военнослужащих"</w:t>
              </w:r>
            </w:hyperlink>
            <w:r w:rsidRPr="00377043">
              <w:t>, "</w:t>
            </w:r>
            <w:hyperlink r:id="rId10">
              <w:r w:rsidRPr="00377043">
                <w:t>Об обязательном государственном страховании жизни</w:t>
              </w:r>
            </w:hyperlink>
            <w:r w:rsidRPr="00377043">
              <w:t xml:space="preserve"> и здоровья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службы, сотрудников учреждений и органов уголовно-исполнительной системы, сотрудников войск национальной гвардии Российской Федерации, сотрудников органов принудительного исполнения Российской Федерации", "</w:t>
            </w:r>
            <w:hyperlink r:id="rId11">
              <w:r w:rsidRPr="00377043">
                <w:t>О денежном довольствии</w:t>
              </w:r>
            </w:hyperlink>
            <w:r w:rsidRPr="00377043">
              <w:t xml:space="preserve"> военнослужащих и предоставлении им отдельных выплат", нормативных правовых актов Президента Российской Федерации, Правительства Российской Федерации, федеральных органов исполнительной власти и органов государственной власти субъектов Российской Федерации)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4857DF" w:rsidRPr="00377043" w:rsidRDefault="004857DF">
            <w:pPr>
              <w:pStyle w:val="ConsPlusNormal"/>
            </w:pPr>
            <w:r w:rsidRPr="00377043">
              <w:t>Минобороны России,</w:t>
            </w:r>
          </w:p>
          <w:p w:rsidR="004857DF" w:rsidRPr="00377043" w:rsidRDefault="004857DF">
            <w:pPr>
              <w:pStyle w:val="ConsPlusNormal"/>
            </w:pPr>
            <w:r w:rsidRPr="00377043">
              <w:t>МВД России,</w:t>
            </w:r>
          </w:p>
          <w:p w:rsidR="004857DF" w:rsidRPr="00377043" w:rsidRDefault="004857DF">
            <w:pPr>
              <w:pStyle w:val="ConsPlusNormal"/>
            </w:pPr>
            <w:r w:rsidRPr="00377043">
              <w:t>МЧС России,</w:t>
            </w:r>
          </w:p>
          <w:p w:rsidR="004857DF" w:rsidRPr="00377043" w:rsidRDefault="004857DF">
            <w:pPr>
              <w:pStyle w:val="ConsPlusNormal"/>
            </w:pPr>
            <w:r w:rsidRPr="00377043">
              <w:t>СВР России,</w:t>
            </w:r>
          </w:p>
          <w:p w:rsidR="004857DF" w:rsidRPr="00377043" w:rsidRDefault="004857DF">
            <w:pPr>
              <w:pStyle w:val="ConsPlusNormal"/>
            </w:pPr>
            <w:r w:rsidRPr="00377043">
              <w:t>ФСБ России,</w:t>
            </w:r>
          </w:p>
          <w:p w:rsidR="004857DF" w:rsidRPr="00377043" w:rsidRDefault="004857DF">
            <w:pPr>
              <w:pStyle w:val="ConsPlusNormal"/>
            </w:pPr>
            <w:proofErr w:type="spellStart"/>
            <w:r w:rsidRPr="00377043">
              <w:t>Росгвардия</w:t>
            </w:r>
            <w:proofErr w:type="spellEnd"/>
            <w:r w:rsidRPr="00377043">
              <w:t>,</w:t>
            </w:r>
          </w:p>
          <w:p w:rsidR="004857DF" w:rsidRPr="00377043" w:rsidRDefault="004857DF">
            <w:pPr>
              <w:pStyle w:val="ConsPlusNormal"/>
            </w:pPr>
            <w:r w:rsidRPr="00377043">
              <w:t>ФСО России,</w:t>
            </w:r>
          </w:p>
          <w:p w:rsidR="004857DF" w:rsidRPr="00377043" w:rsidRDefault="004857DF">
            <w:pPr>
              <w:pStyle w:val="ConsPlusNormal"/>
            </w:pPr>
            <w:r w:rsidRPr="00377043">
              <w:t>ФСИН России,</w:t>
            </w:r>
          </w:p>
          <w:p w:rsidR="004857DF" w:rsidRPr="00377043" w:rsidRDefault="004857DF">
            <w:pPr>
              <w:pStyle w:val="ConsPlusNormal"/>
            </w:pPr>
            <w:r w:rsidRPr="00377043">
              <w:t>ФССП России,</w:t>
            </w:r>
          </w:p>
          <w:p w:rsidR="004857DF" w:rsidRPr="00377043" w:rsidRDefault="004857DF">
            <w:pPr>
              <w:pStyle w:val="ConsPlusNormal"/>
            </w:pPr>
            <w:r w:rsidRPr="00377043">
              <w:t>ГУСП,</w:t>
            </w:r>
          </w:p>
          <w:p w:rsidR="004857DF" w:rsidRPr="00377043" w:rsidRDefault="004857DF">
            <w:pPr>
              <w:pStyle w:val="ConsPlusNormal"/>
            </w:pPr>
            <w:r w:rsidRPr="00377043">
              <w:t>Минздрав России,</w:t>
            </w:r>
          </w:p>
          <w:p w:rsidR="004857DF" w:rsidRPr="00377043" w:rsidRDefault="004857DF">
            <w:pPr>
              <w:pStyle w:val="ConsPlusNormal"/>
            </w:pPr>
            <w:r w:rsidRPr="00377043">
              <w:t>Минэкономразвития России,</w:t>
            </w:r>
          </w:p>
          <w:p w:rsidR="004857DF" w:rsidRPr="00377043" w:rsidRDefault="004857DF">
            <w:pPr>
              <w:pStyle w:val="ConsPlusNormal"/>
            </w:pPr>
            <w:r w:rsidRPr="00377043">
              <w:t>Минтруд России,</w:t>
            </w:r>
          </w:p>
          <w:p w:rsidR="004857DF" w:rsidRPr="00377043" w:rsidRDefault="004857DF">
            <w:pPr>
              <w:pStyle w:val="ConsPlusNormal"/>
            </w:pPr>
            <w:r w:rsidRPr="00377043">
              <w:t>иные федеральные органы исполнительной власти (в пределах компетенции),</w:t>
            </w:r>
          </w:p>
          <w:p w:rsidR="004857DF" w:rsidRPr="00377043" w:rsidRDefault="004857DF">
            <w:pPr>
              <w:pStyle w:val="ConsPlusNormal"/>
            </w:pPr>
            <w:r w:rsidRPr="00377043">
              <w:t>высшие исполнительные органы субъектов Российской Федерации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4857DF" w:rsidRPr="00377043" w:rsidRDefault="004857DF">
            <w:pPr>
              <w:pStyle w:val="ConsPlusNormal"/>
            </w:pPr>
            <w:r w:rsidRPr="00377043">
              <w:t>предложения Генеральной прокуратуры Российской Федерации, Верховного Совета Республики Хакасия</w:t>
            </w:r>
          </w:p>
        </w:tc>
      </w:tr>
      <w:tr w:rsidR="00377043" w:rsidRPr="003770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4857DF" w:rsidRPr="00377043" w:rsidRDefault="004857DF">
            <w:pPr>
              <w:pStyle w:val="ConsPlusNormal"/>
              <w:jc w:val="center"/>
            </w:pPr>
            <w:r w:rsidRPr="00377043">
              <w:t>4.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4857DF" w:rsidRPr="00377043" w:rsidRDefault="004857DF">
            <w:pPr>
              <w:pStyle w:val="ConsPlusNormal"/>
            </w:pPr>
            <w:r w:rsidRPr="00377043">
              <w:t xml:space="preserve">Законодательство Российской Федерации в области связи в части </w:t>
            </w:r>
            <w:r w:rsidRPr="00377043">
              <w:lastRenderedPageBreak/>
              <w:t xml:space="preserve">передачи в неизменном виде абонентского номера и (или) уникального кода идентификации (в части действия </w:t>
            </w:r>
            <w:hyperlink r:id="rId12">
              <w:r w:rsidRPr="00377043">
                <w:t>пунктов 8</w:t>
              </w:r>
            </w:hyperlink>
            <w:r w:rsidRPr="00377043">
              <w:t xml:space="preserve"> - </w:t>
            </w:r>
            <w:hyperlink r:id="rId13">
              <w:r w:rsidRPr="00377043">
                <w:t>10 статьи 46</w:t>
              </w:r>
            </w:hyperlink>
            <w:r w:rsidRPr="00377043">
              <w:t xml:space="preserve"> и </w:t>
            </w:r>
            <w:hyperlink r:id="rId14">
              <w:r w:rsidRPr="00377043">
                <w:t>статьи 46.1</w:t>
              </w:r>
            </w:hyperlink>
            <w:r w:rsidRPr="00377043">
              <w:t xml:space="preserve"> Федерального закона "О связи", </w:t>
            </w:r>
            <w:hyperlink r:id="rId15">
              <w:r w:rsidRPr="00377043">
                <w:t>статьи 13.2.1</w:t>
              </w:r>
            </w:hyperlink>
            <w:r w:rsidRPr="00377043">
              <w:t xml:space="preserve"> Кодекса Российской Федерации об административных правонарушениях, нормативных правовых актов Правительства Российской Федерации, федеральных органов исполнительной власти)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4857DF" w:rsidRPr="00377043" w:rsidRDefault="004857DF">
            <w:pPr>
              <w:pStyle w:val="ConsPlusNormal"/>
            </w:pPr>
            <w:proofErr w:type="spellStart"/>
            <w:r w:rsidRPr="00377043">
              <w:lastRenderedPageBreak/>
              <w:t>Минцифры</w:t>
            </w:r>
            <w:proofErr w:type="spellEnd"/>
            <w:r w:rsidRPr="00377043">
              <w:t xml:space="preserve"> России,</w:t>
            </w:r>
          </w:p>
          <w:p w:rsidR="004857DF" w:rsidRPr="00377043" w:rsidRDefault="004857DF">
            <w:pPr>
              <w:pStyle w:val="ConsPlusNormal"/>
            </w:pPr>
            <w:r w:rsidRPr="00377043">
              <w:lastRenderedPageBreak/>
              <w:t>МВД России,</w:t>
            </w:r>
          </w:p>
          <w:p w:rsidR="004857DF" w:rsidRPr="00377043" w:rsidRDefault="004857DF">
            <w:pPr>
              <w:pStyle w:val="ConsPlusNormal"/>
            </w:pPr>
            <w:r w:rsidRPr="00377043">
              <w:t>ФСИН России,</w:t>
            </w:r>
          </w:p>
          <w:p w:rsidR="004857DF" w:rsidRPr="00377043" w:rsidRDefault="004857DF">
            <w:pPr>
              <w:pStyle w:val="ConsPlusNormal"/>
            </w:pPr>
            <w:r w:rsidRPr="00377043">
              <w:t>ФСБ России,</w:t>
            </w:r>
          </w:p>
          <w:p w:rsidR="004857DF" w:rsidRPr="00377043" w:rsidRDefault="004857DF">
            <w:pPr>
              <w:pStyle w:val="ConsPlusNormal"/>
            </w:pPr>
            <w:proofErr w:type="spellStart"/>
            <w:r w:rsidRPr="00377043">
              <w:t>Роскомнадзор</w:t>
            </w:r>
            <w:proofErr w:type="spellEnd"/>
            <w:r w:rsidRPr="00377043">
              <w:t>,</w:t>
            </w:r>
          </w:p>
          <w:p w:rsidR="004857DF" w:rsidRPr="00377043" w:rsidRDefault="004857DF">
            <w:pPr>
              <w:pStyle w:val="ConsPlusNormal"/>
            </w:pPr>
            <w:r w:rsidRPr="00377043">
              <w:t>иные федеральные органы исполнительной власти (в пределах компетенции)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4857DF" w:rsidRPr="00377043" w:rsidRDefault="004857DF">
            <w:pPr>
              <w:pStyle w:val="ConsPlusNormal"/>
            </w:pPr>
            <w:r w:rsidRPr="00377043">
              <w:lastRenderedPageBreak/>
              <w:t xml:space="preserve">предложение </w:t>
            </w:r>
            <w:r w:rsidRPr="00377043">
              <w:lastRenderedPageBreak/>
              <w:t>Генеральной прокуратуры Российской Федерации</w:t>
            </w:r>
          </w:p>
        </w:tc>
      </w:tr>
      <w:tr w:rsidR="00377043" w:rsidRPr="003770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4857DF" w:rsidRPr="00377043" w:rsidRDefault="004857DF">
            <w:pPr>
              <w:pStyle w:val="ConsPlusNormal"/>
              <w:jc w:val="center"/>
            </w:pPr>
            <w:r w:rsidRPr="00377043">
              <w:lastRenderedPageBreak/>
              <w:t>5.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4857DF" w:rsidRPr="00377043" w:rsidRDefault="004857DF">
            <w:pPr>
              <w:pStyle w:val="ConsPlusNormal"/>
            </w:pPr>
            <w:r w:rsidRPr="00377043">
              <w:t xml:space="preserve">Государственное регулирование использования воздушного пространства Российской Федерации и деятельности в области авиации в части эксплуатации беспилотных воздушных судов (в части действия Воздушного </w:t>
            </w:r>
            <w:hyperlink r:id="rId16">
              <w:r w:rsidRPr="00377043">
                <w:t>кодекса</w:t>
              </w:r>
            </w:hyperlink>
            <w:r w:rsidRPr="00377043">
              <w:t xml:space="preserve"> Российской Федерации, постановлений Правительства Российской Федерации от 11 марта 2010 г. </w:t>
            </w:r>
            <w:hyperlink r:id="rId17">
              <w:r w:rsidRPr="00377043">
                <w:t>N 138</w:t>
              </w:r>
            </w:hyperlink>
            <w:r w:rsidRPr="00377043">
              <w:t xml:space="preserve"> "Об утверждении Федеральных правил использования воздушного пространства Российской Федерации", от 25 мая 2019 г. </w:t>
            </w:r>
            <w:hyperlink r:id="rId18">
              <w:r w:rsidRPr="00377043">
                <w:t>N 658</w:t>
              </w:r>
            </w:hyperlink>
            <w:r w:rsidRPr="00377043">
              <w:t xml:space="preserve"> "Об утверждении Правил государственного учета беспилотных гражданских воздушных судов с максимальной взлетной массой от 0,15 килограмма до 30 килограммов, ввезенных в Российскую Федерацию или произведенных в Российской Федерации", нормативных правовых актов федеральных органов исполнительной власти)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4857DF" w:rsidRPr="00377043" w:rsidRDefault="004857DF">
            <w:pPr>
              <w:pStyle w:val="ConsPlusNormal"/>
            </w:pPr>
            <w:r w:rsidRPr="00377043">
              <w:t>Минтранс России,</w:t>
            </w:r>
          </w:p>
          <w:p w:rsidR="004857DF" w:rsidRPr="00377043" w:rsidRDefault="004857DF">
            <w:pPr>
              <w:pStyle w:val="ConsPlusNormal"/>
            </w:pPr>
            <w:r w:rsidRPr="00377043">
              <w:t>Минобороны России,</w:t>
            </w:r>
          </w:p>
          <w:p w:rsidR="004857DF" w:rsidRPr="00377043" w:rsidRDefault="004857DF">
            <w:pPr>
              <w:pStyle w:val="ConsPlusNormal"/>
            </w:pPr>
            <w:r w:rsidRPr="00377043">
              <w:t>МЧС России,</w:t>
            </w:r>
          </w:p>
          <w:p w:rsidR="004857DF" w:rsidRPr="00377043" w:rsidRDefault="004857DF">
            <w:pPr>
              <w:pStyle w:val="ConsPlusNormal"/>
            </w:pPr>
            <w:r w:rsidRPr="00377043">
              <w:t>ФСБ России,</w:t>
            </w:r>
          </w:p>
          <w:p w:rsidR="004857DF" w:rsidRPr="00377043" w:rsidRDefault="004857DF">
            <w:pPr>
              <w:pStyle w:val="ConsPlusNormal"/>
            </w:pPr>
            <w:proofErr w:type="spellStart"/>
            <w:r w:rsidRPr="00377043">
              <w:t>Росгвардия</w:t>
            </w:r>
            <w:proofErr w:type="spellEnd"/>
            <w:r w:rsidRPr="00377043">
              <w:t>,</w:t>
            </w:r>
          </w:p>
          <w:p w:rsidR="004857DF" w:rsidRPr="00377043" w:rsidRDefault="004857DF">
            <w:pPr>
              <w:pStyle w:val="ConsPlusNormal"/>
            </w:pPr>
            <w:proofErr w:type="spellStart"/>
            <w:r w:rsidRPr="00377043">
              <w:t>Минпромторг</w:t>
            </w:r>
            <w:proofErr w:type="spellEnd"/>
            <w:r w:rsidRPr="00377043">
              <w:t xml:space="preserve"> России,</w:t>
            </w:r>
          </w:p>
          <w:p w:rsidR="004857DF" w:rsidRPr="00377043" w:rsidRDefault="004857DF">
            <w:pPr>
              <w:pStyle w:val="ConsPlusNormal"/>
            </w:pPr>
            <w:proofErr w:type="spellStart"/>
            <w:r w:rsidRPr="00377043">
              <w:t>Росавиация</w:t>
            </w:r>
            <w:proofErr w:type="spellEnd"/>
            <w:r w:rsidRPr="00377043">
              <w:t>,</w:t>
            </w:r>
          </w:p>
          <w:p w:rsidR="004857DF" w:rsidRPr="00377043" w:rsidRDefault="004857DF">
            <w:pPr>
              <w:pStyle w:val="ConsPlusNormal"/>
            </w:pPr>
            <w:r w:rsidRPr="00377043">
              <w:t>ФТС России,</w:t>
            </w:r>
          </w:p>
          <w:p w:rsidR="004857DF" w:rsidRPr="00377043" w:rsidRDefault="004857DF">
            <w:pPr>
              <w:pStyle w:val="ConsPlusNormal"/>
            </w:pPr>
            <w:r w:rsidRPr="00377043">
              <w:t>иные федеральные органы исполнительной власти (в пределах компетенции),</w:t>
            </w:r>
          </w:p>
          <w:p w:rsidR="004857DF" w:rsidRPr="00377043" w:rsidRDefault="004857DF">
            <w:pPr>
              <w:pStyle w:val="ConsPlusNormal"/>
            </w:pPr>
            <w:r w:rsidRPr="00377043">
              <w:t>высшие исполнительные органы субъектов Российской Федерации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4857DF" w:rsidRPr="00377043" w:rsidRDefault="004857DF">
            <w:pPr>
              <w:pStyle w:val="ConsPlusNormal"/>
            </w:pPr>
            <w:r w:rsidRPr="00377043">
              <w:t>предложения Генеральной прокуратуры Российской Федерации, Законодательного Собрания Санкт-Петербурга, Правительства Московской области</w:t>
            </w:r>
          </w:p>
        </w:tc>
      </w:tr>
      <w:tr w:rsidR="00377043" w:rsidRPr="003770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4857DF" w:rsidRPr="00377043" w:rsidRDefault="004857DF">
            <w:pPr>
              <w:pStyle w:val="ConsPlusNormal"/>
              <w:jc w:val="center"/>
            </w:pPr>
            <w:r w:rsidRPr="00377043">
              <w:t>6.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4857DF" w:rsidRPr="00377043" w:rsidRDefault="004857DF">
            <w:pPr>
              <w:pStyle w:val="ConsPlusNormal"/>
            </w:pPr>
            <w:r w:rsidRPr="00377043">
              <w:t xml:space="preserve">Функционирование свободной экономической зоны на территориях Республики Крым и города федерального значения Севастополя (в части действия Федерального </w:t>
            </w:r>
            <w:hyperlink r:id="rId19">
              <w:r w:rsidRPr="00377043">
                <w:t>закона</w:t>
              </w:r>
            </w:hyperlink>
            <w:r w:rsidRPr="00377043">
              <w:t xml:space="preserve"> "О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Севастополя", нормативных правовых актов Президента Российской Федерации, Правительства Российской Федерации, федеральных органов исполнительной власти)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4857DF" w:rsidRPr="00377043" w:rsidRDefault="004857DF">
            <w:pPr>
              <w:pStyle w:val="ConsPlusNormal"/>
            </w:pPr>
            <w:r w:rsidRPr="00377043">
              <w:t>Минстрой России,</w:t>
            </w:r>
          </w:p>
          <w:p w:rsidR="004857DF" w:rsidRPr="00377043" w:rsidRDefault="004857DF">
            <w:pPr>
              <w:pStyle w:val="ConsPlusNormal"/>
            </w:pPr>
            <w:r w:rsidRPr="00377043">
              <w:t>Минтруд России,</w:t>
            </w:r>
          </w:p>
          <w:p w:rsidR="004857DF" w:rsidRPr="00377043" w:rsidRDefault="004857DF">
            <w:pPr>
              <w:pStyle w:val="ConsPlusNormal"/>
            </w:pPr>
            <w:r w:rsidRPr="00377043">
              <w:t>Минфин России,</w:t>
            </w:r>
          </w:p>
          <w:p w:rsidR="004857DF" w:rsidRPr="00377043" w:rsidRDefault="004857DF">
            <w:pPr>
              <w:pStyle w:val="ConsPlusNormal"/>
            </w:pPr>
            <w:r w:rsidRPr="00377043">
              <w:t>ФНС России,</w:t>
            </w:r>
          </w:p>
          <w:p w:rsidR="004857DF" w:rsidRPr="00377043" w:rsidRDefault="004857DF">
            <w:pPr>
              <w:pStyle w:val="ConsPlusNormal"/>
            </w:pPr>
            <w:r w:rsidRPr="00377043">
              <w:t>ФТС России,</w:t>
            </w:r>
          </w:p>
          <w:p w:rsidR="004857DF" w:rsidRPr="00377043" w:rsidRDefault="004857DF">
            <w:pPr>
              <w:pStyle w:val="ConsPlusNormal"/>
            </w:pPr>
            <w:r w:rsidRPr="00377043">
              <w:t>Минэкономразвития России,</w:t>
            </w:r>
          </w:p>
          <w:p w:rsidR="004857DF" w:rsidRPr="00377043" w:rsidRDefault="004857DF">
            <w:pPr>
              <w:pStyle w:val="ConsPlusNormal"/>
            </w:pPr>
            <w:r w:rsidRPr="00377043">
              <w:t>иные федеральные органы исполнительной власти (в пределах компетенции),</w:t>
            </w:r>
          </w:p>
          <w:p w:rsidR="004857DF" w:rsidRPr="00377043" w:rsidRDefault="004857DF">
            <w:pPr>
              <w:pStyle w:val="ConsPlusNormal"/>
            </w:pPr>
            <w:r w:rsidRPr="00377043">
              <w:t>высшие исполнительные органы Республики Крым и г. Севастополя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4857DF" w:rsidRPr="00377043" w:rsidRDefault="004857DF">
            <w:pPr>
              <w:pStyle w:val="ConsPlusNormal"/>
            </w:pPr>
            <w:r w:rsidRPr="00377043">
              <w:t>предложение Минстроя России</w:t>
            </w:r>
          </w:p>
        </w:tc>
      </w:tr>
      <w:tr w:rsidR="00377043" w:rsidRPr="003770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4857DF" w:rsidRPr="00377043" w:rsidRDefault="004857DF">
            <w:pPr>
              <w:pStyle w:val="ConsPlusNormal"/>
              <w:jc w:val="center"/>
            </w:pPr>
            <w:r w:rsidRPr="00377043">
              <w:lastRenderedPageBreak/>
              <w:t>7.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4857DF" w:rsidRPr="00377043" w:rsidRDefault="004857DF">
            <w:pPr>
              <w:pStyle w:val="ConsPlusNormal"/>
            </w:pPr>
            <w:r w:rsidRPr="00377043">
              <w:t xml:space="preserve">Строительство объектов транспортной инфраструктуры (в части действия положений Федерального </w:t>
            </w:r>
            <w:hyperlink r:id="rId20">
              <w:r w:rsidRPr="00377043">
                <w:t>закона</w:t>
              </w:r>
            </w:hyperlink>
            <w:r w:rsidRPr="00377043">
              <w:t xml:space="preserve"> "О железнодорожном транспорте в Российской Федерации", нормативных правовых актов Правительства Российской Федерации, федеральных органов исполнительной власти и органов государственной власти субъектов Российской Федерации)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4857DF" w:rsidRPr="00377043" w:rsidRDefault="004857DF">
            <w:pPr>
              <w:pStyle w:val="ConsPlusNormal"/>
            </w:pPr>
            <w:r w:rsidRPr="00377043">
              <w:t>Минтранс России,</w:t>
            </w:r>
          </w:p>
          <w:p w:rsidR="004857DF" w:rsidRPr="00377043" w:rsidRDefault="004857DF">
            <w:pPr>
              <w:pStyle w:val="ConsPlusNormal"/>
            </w:pPr>
            <w:proofErr w:type="spellStart"/>
            <w:r w:rsidRPr="00377043">
              <w:t>Росжелдор</w:t>
            </w:r>
            <w:proofErr w:type="spellEnd"/>
            <w:r w:rsidRPr="00377043">
              <w:t>,</w:t>
            </w:r>
          </w:p>
          <w:p w:rsidR="004857DF" w:rsidRPr="00377043" w:rsidRDefault="004857DF">
            <w:pPr>
              <w:pStyle w:val="ConsPlusNormal"/>
            </w:pPr>
            <w:r w:rsidRPr="00377043">
              <w:t>Минстрой России,</w:t>
            </w:r>
          </w:p>
          <w:p w:rsidR="004857DF" w:rsidRPr="00377043" w:rsidRDefault="004857DF">
            <w:pPr>
              <w:pStyle w:val="ConsPlusNormal"/>
            </w:pPr>
            <w:r w:rsidRPr="00377043">
              <w:t>иные федеральные органы исполнительной власти (в пределах компетенции),</w:t>
            </w:r>
          </w:p>
          <w:p w:rsidR="004857DF" w:rsidRPr="00377043" w:rsidRDefault="004857DF">
            <w:pPr>
              <w:pStyle w:val="ConsPlusNormal"/>
            </w:pPr>
            <w:r w:rsidRPr="00377043">
              <w:t>высшие исполнительные органы субъектов Российской Федерации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4857DF" w:rsidRPr="00377043" w:rsidRDefault="004857DF">
            <w:pPr>
              <w:pStyle w:val="ConsPlusNormal"/>
            </w:pPr>
            <w:r w:rsidRPr="00377043">
              <w:t>предложение Правительства Московской области</w:t>
            </w:r>
          </w:p>
        </w:tc>
      </w:tr>
      <w:tr w:rsidR="00377043" w:rsidRPr="003770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57DF" w:rsidRPr="00377043" w:rsidRDefault="004857DF">
            <w:pPr>
              <w:pStyle w:val="ConsPlusNormal"/>
              <w:jc w:val="center"/>
            </w:pPr>
            <w:r w:rsidRPr="00377043">
              <w:t>8.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57DF" w:rsidRPr="00377043" w:rsidRDefault="004857DF">
            <w:pPr>
              <w:pStyle w:val="ConsPlusNormal"/>
            </w:pPr>
            <w:r w:rsidRPr="00377043">
              <w:t xml:space="preserve">Осуществление молодежной политики (в части действия федеральных законов </w:t>
            </w:r>
            <w:hyperlink r:id="rId21">
              <w:r w:rsidRPr="00377043">
                <w:t>"О молодежной политике в Российской Федерации"</w:t>
              </w:r>
            </w:hyperlink>
            <w:r w:rsidRPr="00377043">
              <w:t xml:space="preserve">, </w:t>
            </w:r>
            <w:hyperlink r:id="rId22">
              <w:r w:rsidRPr="00377043">
                <w:t>"О российском движении детей и молодежи"</w:t>
              </w:r>
            </w:hyperlink>
            <w:r w:rsidRPr="00377043">
              <w:t>, нормативных правовых актов Правительства Российской Федерации, федеральных органов исполнительной власти и органов государственной власти субъектов Российской Федерации)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57DF" w:rsidRPr="00377043" w:rsidRDefault="004857DF">
            <w:pPr>
              <w:pStyle w:val="ConsPlusNormal"/>
            </w:pPr>
            <w:proofErr w:type="spellStart"/>
            <w:r w:rsidRPr="00377043">
              <w:t>Росмолодежь</w:t>
            </w:r>
            <w:proofErr w:type="spellEnd"/>
            <w:r w:rsidRPr="00377043">
              <w:t>,</w:t>
            </w:r>
          </w:p>
          <w:p w:rsidR="004857DF" w:rsidRPr="00377043" w:rsidRDefault="004857DF">
            <w:pPr>
              <w:pStyle w:val="ConsPlusNormal"/>
            </w:pPr>
            <w:r w:rsidRPr="00377043">
              <w:t>МВД России,</w:t>
            </w:r>
          </w:p>
          <w:p w:rsidR="004857DF" w:rsidRPr="00377043" w:rsidRDefault="004857DF">
            <w:pPr>
              <w:pStyle w:val="ConsPlusNormal"/>
            </w:pPr>
            <w:r w:rsidRPr="00377043">
              <w:t>МЧС России,</w:t>
            </w:r>
          </w:p>
          <w:p w:rsidR="004857DF" w:rsidRPr="00377043" w:rsidRDefault="004857DF">
            <w:pPr>
              <w:pStyle w:val="ConsPlusNormal"/>
            </w:pPr>
            <w:r w:rsidRPr="00377043">
              <w:t>Минобороны России,</w:t>
            </w:r>
          </w:p>
          <w:p w:rsidR="004857DF" w:rsidRPr="00377043" w:rsidRDefault="004857DF">
            <w:pPr>
              <w:pStyle w:val="ConsPlusNormal"/>
            </w:pPr>
            <w:r w:rsidRPr="00377043">
              <w:t>ФСБ России,</w:t>
            </w:r>
          </w:p>
          <w:p w:rsidR="004857DF" w:rsidRPr="00377043" w:rsidRDefault="004857DF">
            <w:pPr>
              <w:pStyle w:val="ConsPlusNormal"/>
            </w:pPr>
            <w:r w:rsidRPr="00377043">
              <w:t>Минздрав России,</w:t>
            </w:r>
          </w:p>
          <w:p w:rsidR="004857DF" w:rsidRPr="00377043" w:rsidRDefault="004857DF">
            <w:pPr>
              <w:pStyle w:val="ConsPlusNormal"/>
            </w:pPr>
            <w:proofErr w:type="spellStart"/>
            <w:r w:rsidRPr="00377043">
              <w:t>Минобрнауки</w:t>
            </w:r>
            <w:proofErr w:type="spellEnd"/>
            <w:r w:rsidRPr="00377043">
              <w:t xml:space="preserve"> России,</w:t>
            </w:r>
          </w:p>
          <w:p w:rsidR="004857DF" w:rsidRPr="00377043" w:rsidRDefault="004857DF">
            <w:pPr>
              <w:pStyle w:val="ConsPlusNormal"/>
            </w:pPr>
            <w:proofErr w:type="spellStart"/>
            <w:r w:rsidRPr="00377043">
              <w:t>Минпросвещения</w:t>
            </w:r>
            <w:proofErr w:type="spellEnd"/>
            <w:r w:rsidRPr="00377043">
              <w:t xml:space="preserve"> России,</w:t>
            </w:r>
          </w:p>
          <w:p w:rsidR="004857DF" w:rsidRPr="00377043" w:rsidRDefault="004857DF">
            <w:pPr>
              <w:pStyle w:val="ConsPlusNormal"/>
            </w:pPr>
            <w:proofErr w:type="spellStart"/>
            <w:r w:rsidRPr="00377043">
              <w:t>Минспорт</w:t>
            </w:r>
            <w:proofErr w:type="spellEnd"/>
            <w:r w:rsidRPr="00377043">
              <w:t xml:space="preserve"> России,</w:t>
            </w:r>
          </w:p>
          <w:p w:rsidR="004857DF" w:rsidRPr="00377043" w:rsidRDefault="004857DF">
            <w:pPr>
              <w:pStyle w:val="ConsPlusNormal"/>
            </w:pPr>
            <w:r w:rsidRPr="00377043">
              <w:t>Минэкономразвития России,</w:t>
            </w:r>
          </w:p>
          <w:p w:rsidR="004857DF" w:rsidRPr="00377043" w:rsidRDefault="004857DF">
            <w:pPr>
              <w:pStyle w:val="ConsPlusNormal"/>
            </w:pPr>
            <w:r w:rsidRPr="00377043">
              <w:t>иные федеральные органы исполнительной власти (в пределах компетенции),</w:t>
            </w:r>
          </w:p>
          <w:p w:rsidR="004857DF" w:rsidRPr="00377043" w:rsidRDefault="004857DF">
            <w:pPr>
              <w:pStyle w:val="ConsPlusNormal"/>
            </w:pPr>
            <w:r w:rsidRPr="00377043">
              <w:t>высшие исполнительные органы субъектов Российской Федерации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57DF" w:rsidRPr="00377043" w:rsidRDefault="004857DF">
            <w:pPr>
              <w:pStyle w:val="ConsPlusNormal"/>
            </w:pPr>
            <w:r w:rsidRPr="00377043">
              <w:t>предложения Народного Собрания Республики Дагестан, администрации Губернатора Астраханской области</w:t>
            </w:r>
          </w:p>
        </w:tc>
      </w:tr>
    </w:tbl>
    <w:p w:rsidR="004857DF" w:rsidRPr="00377043" w:rsidRDefault="004857DF">
      <w:pPr>
        <w:pStyle w:val="ConsPlusNormal"/>
        <w:ind w:firstLine="540"/>
        <w:jc w:val="both"/>
      </w:pPr>
      <w:r w:rsidRPr="00377043">
        <w:t>--------------------------------</w:t>
      </w:r>
    </w:p>
    <w:p w:rsidR="004857DF" w:rsidRPr="00377043" w:rsidRDefault="004857DF">
      <w:pPr>
        <w:pStyle w:val="ConsPlusNormal"/>
        <w:spacing w:before="220"/>
        <w:ind w:firstLine="540"/>
        <w:jc w:val="both"/>
      </w:pPr>
      <w:bookmarkStart w:id="2" w:name="P112"/>
      <w:bookmarkEnd w:id="2"/>
      <w:r w:rsidRPr="00377043">
        <w:t xml:space="preserve">&lt;*&gt; Органы, участвующие в мониторинге </w:t>
      </w:r>
      <w:proofErr w:type="spellStart"/>
      <w:r w:rsidRPr="00377043">
        <w:t>правоприменения</w:t>
      </w:r>
      <w:proofErr w:type="spellEnd"/>
      <w:r w:rsidRPr="00377043">
        <w:t xml:space="preserve">, являющиеся ответственными исполнителями и представляющие доклады о результатах мониторинга </w:t>
      </w:r>
      <w:proofErr w:type="spellStart"/>
      <w:r w:rsidRPr="00377043">
        <w:t>правоприменения</w:t>
      </w:r>
      <w:proofErr w:type="spellEnd"/>
      <w:r w:rsidRPr="00377043">
        <w:t xml:space="preserve"> в Российской Федерации за 2023 год в Минюст России в соответствии с </w:t>
      </w:r>
      <w:hyperlink r:id="rId23">
        <w:r w:rsidRPr="00377043">
          <w:t>пунктом 12</w:t>
        </w:r>
      </w:hyperlink>
      <w:r w:rsidRPr="00377043">
        <w:t xml:space="preserve"> Положения о мониторинге </w:t>
      </w:r>
      <w:proofErr w:type="spellStart"/>
      <w:r w:rsidRPr="00377043">
        <w:t>правоприменения</w:t>
      </w:r>
      <w:proofErr w:type="spellEnd"/>
      <w:r w:rsidRPr="00377043">
        <w:t xml:space="preserve"> в Российской Федерации, утвержденного Указом Президента Российской Федерации от 20 мая 2011 г. N 657 "О мониторинге </w:t>
      </w:r>
      <w:proofErr w:type="spellStart"/>
      <w:r w:rsidRPr="00377043">
        <w:t>правоприменения</w:t>
      </w:r>
      <w:proofErr w:type="spellEnd"/>
      <w:r w:rsidRPr="00377043">
        <w:t xml:space="preserve"> в Российской Федерации".</w:t>
      </w:r>
    </w:p>
    <w:p w:rsidR="004857DF" w:rsidRPr="00377043" w:rsidRDefault="004857DF">
      <w:pPr>
        <w:pStyle w:val="ConsPlusNormal"/>
        <w:jc w:val="both"/>
      </w:pPr>
    </w:p>
    <w:p w:rsidR="004857DF" w:rsidRPr="00377043" w:rsidRDefault="004857D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9A1EFA" w:rsidRPr="00377043" w:rsidRDefault="009A1EFA"/>
    <w:sectPr w:rsidR="009A1EFA" w:rsidRPr="00377043" w:rsidSect="004857DF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7DF"/>
    <w:rsid w:val="00377043"/>
    <w:rsid w:val="004857DF"/>
    <w:rsid w:val="009A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754AC-809D-4D60-958D-782157ED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7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857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857D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2904" TargetMode="External"/><Relationship Id="rId13" Type="http://schemas.openxmlformats.org/officeDocument/2006/relationships/hyperlink" Target="https://login.consultant.ru/link/?req=doc&amp;base=LAW&amp;n=453339&amp;dst=751" TargetMode="External"/><Relationship Id="rId18" Type="http://schemas.openxmlformats.org/officeDocument/2006/relationships/hyperlink" Target="https://login.consultant.ru/link/?req=doc&amp;base=LAW&amp;n=4244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72649" TargetMode="External"/><Relationship Id="rId7" Type="http://schemas.openxmlformats.org/officeDocument/2006/relationships/hyperlink" Target="https://login.consultant.ru/link/?req=doc&amp;base=LAW&amp;n=465539" TargetMode="External"/><Relationship Id="rId12" Type="http://schemas.openxmlformats.org/officeDocument/2006/relationships/hyperlink" Target="https://login.consultant.ru/link/?req=doc&amp;base=LAW&amp;n=453339&amp;dst=468" TargetMode="External"/><Relationship Id="rId17" Type="http://schemas.openxmlformats.org/officeDocument/2006/relationships/hyperlink" Target="https://login.consultant.ru/link/?req=doc&amp;base=LAW&amp;n=370637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8400" TargetMode="External"/><Relationship Id="rId20" Type="http://schemas.openxmlformats.org/officeDocument/2006/relationships/hyperlink" Target="https://login.consultant.ru/link/?req=doc&amp;base=LAW&amp;n=4494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728" TargetMode="External"/><Relationship Id="rId11" Type="http://schemas.openxmlformats.org/officeDocument/2006/relationships/hyperlink" Target="https://login.consultant.ru/link/?req=doc&amp;base=LAW&amp;n=46557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27417" TargetMode="External"/><Relationship Id="rId15" Type="http://schemas.openxmlformats.org/officeDocument/2006/relationships/hyperlink" Target="https://login.consultant.ru/link/?req=doc&amp;base=LAW&amp;n=465969&amp;dst=9703" TargetMode="External"/><Relationship Id="rId23" Type="http://schemas.openxmlformats.org/officeDocument/2006/relationships/hyperlink" Target="https://login.consultant.ru/link/?req=doc&amp;base=LAW&amp;n=459094&amp;dst=100062" TargetMode="External"/><Relationship Id="rId10" Type="http://schemas.openxmlformats.org/officeDocument/2006/relationships/hyperlink" Target="https://login.consultant.ru/link/?req=doc&amp;base=LAW&amp;n=462988" TargetMode="External"/><Relationship Id="rId19" Type="http://schemas.openxmlformats.org/officeDocument/2006/relationships/hyperlink" Target="https://login.consultant.ru/link/?req=doc&amp;base=LAW&amp;n=458421" TargetMode="External"/><Relationship Id="rId4" Type="http://schemas.openxmlformats.org/officeDocument/2006/relationships/hyperlink" Target="https://login.consultant.ru/link/?req=doc&amp;base=LAW&amp;n=459094&amp;dst=100012" TargetMode="External"/><Relationship Id="rId9" Type="http://schemas.openxmlformats.org/officeDocument/2006/relationships/hyperlink" Target="https://login.consultant.ru/link/?req=doc&amp;base=LAW&amp;n=464906" TargetMode="External"/><Relationship Id="rId14" Type="http://schemas.openxmlformats.org/officeDocument/2006/relationships/hyperlink" Target="https://login.consultant.ru/link/?req=doc&amp;base=LAW&amp;n=453339&amp;dst=752" TargetMode="External"/><Relationship Id="rId22" Type="http://schemas.openxmlformats.org/officeDocument/2006/relationships/hyperlink" Target="https://login.consultant.ru/link/?req=doc&amp;base=LAW&amp;n=4528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Тулепбергенова Ольга Владимировна</dc:creator>
  <cp:keywords/>
  <dc:description/>
  <cp:lastModifiedBy>Тулепбергенова Ольга Владимировна</cp:lastModifiedBy>
  <cp:revision>2</cp:revision>
  <dcterms:created xsi:type="dcterms:W3CDTF">2024-02-07T05:33:00Z</dcterms:created>
  <dcterms:modified xsi:type="dcterms:W3CDTF">2024-02-07T05:34:00Z</dcterms:modified>
</cp:coreProperties>
</file>